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860C1" w14:textId="77777777" w:rsidR="000C4DB7" w:rsidRPr="005E4467" w:rsidRDefault="000C4DB7" w:rsidP="000C4DB7">
      <w:pPr>
        <w:ind w:left="9356"/>
        <w:rPr>
          <w:szCs w:val="24"/>
        </w:rPr>
      </w:pPr>
      <w:r w:rsidRPr="005E4467">
        <w:rPr>
          <w:caps/>
          <w:szCs w:val="24"/>
        </w:rPr>
        <w:t xml:space="preserve">2021–2030 </w:t>
      </w:r>
      <w:r w:rsidRPr="005E4467">
        <w:rPr>
          <w:szCs w:val="24"/>
        </w:rPr>
        <w:t>metų nacionalinio</w:t>
      </w:r>
    </w:p>
    <w:p w14:paraId="2D64886F" w14:textId="77777777" w:rsidR="000C4DB7" w:rsidRPr="005E4467" w:rsidRDefault="000C4DB7" w:rsidP="000C4DB7">
      <w:pPr>
        <w:ind w:left="9356"/>
        <w:rPr>
          <w:szCs w:val="24"/>
        </w:rPr>
      </w:pPr>
      <w:r w:rsidRPr="005E4467">
        <w:rPr>
          <w:szCs w:val="24"/>
        </w:rPr>
        <w:t>pažangos plano</w:t>
      </w:r>
    </w:p>
    <w:p w14:paraId="04D2C645" w14:textId="77777777" w:rsidR="000C4DB7" w:rsidRPr="005E4467" w:rsidRDefault="000C4DB7" w:rsidP="000C4DB7">
      <w:pPr>
        <w:ind w:left="9356"/>
        <w:rPr>
          <w:szCs w:val="24"/>
        </w:rPr>
      </w:pPr>
      <w:r w:rsidRPr="005E4467">
        <w:rPr>
          <w:szCs w:val="24"/>
        </w:rPr>
        <w:t>2 priedas</w:t>
      </w:r>
    </w:p>
    <w:p w14:paraId="250D0488" w14:textId="77777777" w:rsidR="000C4DB7" w:rsidRPr="005E4467" w:rsidRDefault="000C4DB7" w:rsidP="000C4DB7">
      <w:pPr>
        <w:rPr>
          <w:b/>
          <w:szCs w:val="24"/>
        </w:rPr>
      </w:pPr>
    </w:p>
    <w:p w14:paraId="7F73A979" w14:textId="77777777" w:rsidR="000C4DB7" w:rsidRDefault="000C4DB7" w:rsidP="000C4DB7">
      <w:pPr>
        <w:ind w:firstLine="567"/>
        <w:jc w:val="center"/>
        <w:rPr>
          <w:b/>
          <w:bCs/>
          <w:caps/>
          <w:szCs w:val="24"/>
        </w:rPr>
      </w:pPr>
      <w:r w:rsidRPr="005E4467">
        <w:rPr>
          <w:b/>
          <w:bCs/>
          <w:caps/>
          <w:szCs w:val="24"/>
        </w:rPr>
        <w:t>2021–2030 metų nacionalinio pažangos plano finansinės projekcijos</w:t>
      </w:r>
    </w:p>
    <w:p w14:paraId="13397F85" w14:textId="77777777" w:rsidR="000C4DB7" w:rsidRDefault="000C4DB7" w:rsidP="000C4DB7">
      <w:pPr>
        <w:ind w:firstLine="567"/>
        <w:jc w:val="center"/>
        <w:rPr>
          <w:b/>
          <w:bCs/>
          <w:caps/>
          <w:szCs w:val="24"/>
        </w:rPr>
      </w:pPr>
    </w:p>
    <w:p w14:paraId="1FDDCED6" w14:textId="6E132805" w:rsidR="000C4DB7" w:rsidRPr="005E4467" w:rsidRDefault="000C4DB7" w:rsidP="000C4DB7">
      <w:pPr>
        <w:rPr>
          <w:b/>
          <w:bCs/>
          <w:caps/>
          <w:szCs w:val="24"/>
        </w:rPr>
      </w:pPr>
      <w:r>
        <w:rPr>
          <w:color w:val="000000"/>
          <w:szCs w:val="24"/>
        </w:rPr>
        <w:t>Projektuojama per 2021</w:t>
      </w:r>
      <w:r>
        <w:rPr>
          <w:bCs/>
          <w:iCs/>
          <w:color w:val="000000"/>
          <w:szCs w:val="24"/>
        </w:rPr>
        <w:t>–</w:t>
      </w:r>
      <w:r>
        <w:rPr>
          <w:color w:val="000000"/>
          <w:szCs w:val="24"/>
        </w:rPr>
        <w:t xml:space="preserve">2030 metų laikotarpį investuoti </w:t>
      </w:r>
      <w:r>
        <w:rPr>
          <w:szCs w:val="24"/>
        </w:rPr>
        <w:t xml:space="preserve">17 089 </w:t>
      </w:r>
      <w:r>
        <w:rPr>
          <w:color w:val="000000"/>
          <w:szCs w:val="24"/>
        </w:rPr>
        <w:t>mln. eurų Plano strateginiams tikslams pasiekti</w:t>
      </w:r>
      <w:r w:rsidR="0078581E">
        <w:rPr>
          <w:rStyle w:val="Puslapioinaosnuoroda"/>
          <w:color w:val="000000"/>
          <w:szCs w:val="24"/>
        </w:rPr>
        <w:footnoteReference w:id="1"/>
      </w:r>
      <w:r>
        <w:rPr>
          <w:color w:val="000000"/>
          <w:szCs w:val="24"/>
        </w:rPr>
        <w:t>.</w:t>
      </w:r>
    </w:p>
    <w:p w14:paraId="1B54A017" w14:textId="77777777" w:rsidR="000C4DB7" w:rsidRDefault="000C4DB7" w:rsidP="000C4DB7">
      <w:pPr>
        <w:rPr>
          <w:szCs w:val="28"/>
        </w:rPr>
      </w:pPr>
    </w:p>
    <w:tbl>
      <w:tblP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338"/>
        <w:gridCol w:w="1369"/>
        <w:gridCol w:w="1510"/>
        <w:gridCol w:w="1507"/>
        <w:gridCol w:w="5075"/>
      </w:tblGrid>
      <w:tr w:rsidR="000C4DB7" w:rsidRPr="00FD57E5" w14:paraId="66B3C4C4" w14:textId="77777777" w:rsidTr="000C4DB7">
        <w:trPr>
          <w:trHeight w:val="23"/>
          <w:tblHeader/>
        </w:trPr>
        <w:tc>
          <w:tcPr>
            <w:tcW w:w="811" w:type="pct"/>
            <w:vMerge w:val="restart"/>
            <w:shd w:val="clear" w:color="auto" w:fill="FFFFFF" w:themeFill="background1"/>
            <w:vAlign w:val="center"/>
            <w:hideMark/>
          </w:tcPr>
          <w:p w14:paraId="188E5C9D" w14:textId="77777777" w:rsidR="000C4DB7" w:rsidRPr="00FD57E5" w:rsidRDefault="000C4DB7" w:rsidP="00054451">
            <w:pPr>
              <w:jc w:val="center"/>
              <w:rPr>
                <w:b/>
                <w:bCs/>
                <w:sz w:val="20"/>
              </w:rPr>
            </w:pPr>
            <w:r w:rsidRPr="00FD57E5">
              <w:rPr>
                <w:b/>
                <w:bCs/>
                <w:sz w:val="20"/>
              </w:rPr>
              <w:t>Strateginis tikslas</w:t>
            </w:r>
          </w:p>
        </w:tc>
        <w:tc>
          <w:tcPr>
            <w:tcW w:w="830" w:type="pct"/>
            <w:vMerge w:val="restart"/>
            <w:shd w:val="clear" w:color="auto" w:fill="FFFFFF" w:themeFill="background1"/>
            <w:vAlign w:val="center"/>
            <w:hideMark/>
          </w:tcPr>
          <w:p w14:paraId="2883A6BD" w14:textId="77777777" w:rsidR="000C4DB7" w:rsidRPr="00FD57E5" w:rsidRDefault="000C4DB7" w:rsidP="00054451">
            <w:pPr>
              <w:jc w:val="center"/>
              <w:rPr>
                <w:b/>
                <w:bCs/>
                <w:sz w:val="20"/>
              </w:rPr>
            </w:pPr>
            <w:r w:rsidRPr="00FD57E5">
              <w:rPr>
                <w:b/>
                <w:bCs/>
                <w:sz w:val="20"/>
              </w:rPr>
              <w:t>Atsakinga institucija</w:t>
            </w:r>
          </w:p>
        </w:tc>
        <w:tc>
          <w:tcPr>
            <w:tcW w:w="1557" w:type="pct"/>
            <w:gridSpan w:val="3"/>
            <w:shd w:val="clear" w:color="auto" w:fill="FFFFFF" w:themeFill="background1"/>
          </w:tcPr>
          <w:p w14:paraId="5DA060DF" w14:textId="77777777" w:rsidR="000C4DB7" w:rsidRPr="00FD57E5" w:rsidRDefault="000C4DB7" w:rsidP="00054451">
            <w:pPr>
              <w:jc w:val="center"/>
              <w:rPr>
                <w:b/>
                <w:bCs/>
                <w:sz w:val="20"/>
              </w:rPr>
            </w:pPr>
            <w:r w:rsidRPr="00FD57E5">
              <w:rPr>
                <w:b/>
                <w:bCs/>
                <w:sz w:val="20"/>
              </w:rPr>
              <w:t>Planuojama Plano lėšų dalis strateginiam tikslui įgyvendinti (mln. eurų)</w:t>
            </w:r>
          </w:p>
        </w:tc>
        <w:tc>
          <w:tcPr>
            <w:tcW w:w="1802" w:type="pct"/>
            <w:vMerge w:val="restart"/>
            <w:shd w:val="clear" w:color="auto" w:fill="FFFFFF" w:themeFill="background1"/>
            <w:vAlign w:val="center"/>
            <w:hideMark/>
          </w:tcPr>
          <w:p w14:paraId="6CB13E66" w14:textId="77777777" w:rsidR="000C4DB7" w:rsidRPr="00FD57E5" w:rsidRDefault="000C4DB7" w:rsidP="00054451">
            <w:pPr>
              <w:jc w:val="center"/>
              <w:rPr>
                <w:b/>
                <w:bCs/>
                <w:sz w:val="20"/>
              </w:rPr>
            </w:pPr>
            <w:r w:rsidRPr="00FD57E5">
              <w:rPr>
                <w:b/>
                <w:bCs/>
                <w:sz w:val="20"/>
              </w:rPr>
              <w:t>Siektinos tikslo finansavimo sąlygos</w:t>
            </w:r>
            <w:r w:rsidRPr="00FD57E5">
              <w:rPr>
                <w:sz w:val="20"/>
                <w:vertAlign w:val="superscript"/>
              </w:rPr>
              <w:footnoteReference w:id="2"/>
            </w:r>
          </w:p>
        </w:tc>
      </w:tr>
      <w:tr w:rsidR="000C4DB7" w:rsidRPr="00FD57E5" w14:paraId="0A1F130D" w14:textId="77777777" w:rsidTr="000C4DB7">
        <w:trPr>
          <w:trHeight w:val="23"/>
          <w:tblHeader/>
        </w:trPr>
        <w:tc>
          <w:tcPr>
            <w:tcW w:w="811" w:type="pct"/>
            <w:vMerge/>
            <w:shd w:val="clear" w:color="auto" w:fill="FFFFFF" w:themeFill="background1"/>
            <w:vAlign w:val="center"/>
          </w:tcPr>
          <w:p w14:paraId="19907AD5" w14:textId="77777777" w:rsidR="000C4DB7" w:rsidRPr="00FD57E5" w:rsidRDefault="000C4DB7" w:rsidP="00054451">
            <w:pPr>
              <w:jc w:val="both"/>
              <w:rPr>
                <w:b/>
                <w:bCs/>
                <w:sz w:val="20"/>
              </w:rPr>
            </w:pPr>
          </w:p>
        </w:tc>
        <w:tc>
          <w:tcPr>
            <w:tcW w:w="830" w:type="pct"/>
            <w:vMerge/>
            <w:shd w:val="clear" w:color="auto" w:fill="FFFFFF" w:themeFill="background1"/>
            <w:vAlign w:val="center"/>
          </w:tcPr>
          <w:p w14:paraId="56C4F8DF" w14:textId="77777777" w:rsidR="000C4DB7" w:rsidRPr="00FD57E5" w:rsidRDefault="000C4DB7" w:rsidP="00054451">
            <w:pPr>
              <w:jc w:val="both"/>
              <w:rPr>
                <w:b/>
                <w:bCs/>
                <w:sz w:val="20"/>
              </w:rPr>
            </w:pPr>
          </w:p>
        </w:tc>
        <w:tc>
          <w:tcPr>
            <w:tcW w:w="486" w:type="pct"/>
            <w:vMerge w:val="restart"/>
            <w:shd w:val="clear" w:color="auto" w:fill="FFFFFF" w:themeFill="background1"/>
            <w:vAlign w:val="center"/>
          </w:tcPr>
          <w:p w14:paraId="5D8C6564" w14:textId="77777777" w:rsidR="000C4DB7" w:rsidRPr="00FD57E5" w:rsidRDefault="000C4DB7" w:rsidP="00054451">
            <w:pPr>
              <w:jc w:val="center"/>
              <w:rPr>
                <w:b/>
                <w:bCs/>
                <w:sz w:val="20"/>
              </w:rPr>
            </w:pPr>
            <w:r w:rsidRPr="00FD57E5">
              <w:rPr>
                <w:b/>
                <w:bCs/>
                <w:sz w:val="20"/>
              </w:rPr>
              <w:t>Iš viso</w:t>
            </w:r>
          </w:p>
        </w:tc>
        <w:tc>
          <w:tcPr>
            <w:tcW w:w="1071" w:type="pct"/>
            <w:gridSpan w:val="2"/>
            <w:shd w:val="clear" w:color="auto" w:fill="FFFFFF" w:themeFill="background1"/>
          </w:tcPr>
          <w:p w14:paraId="6E1A9A1F" w14:textId="77777777" w:rsidR="000C4DB7" w:rsidRPr="00FD57E5" w:rsidRDefault="000C4DB7" w:rsidP="00054451">
            <w:pPr>
              <w:jc w:val="center"/>
              <w:rPr>
                <w:b/>
                <w:bCs/>
                <w:sz w:val="20"/>
              </w:rPr>
            </w:pPr>
            <w:r w:rsidRPr="00FD57E5">
              <w:rPr>
                <w:b/>
                <w:bCs/>
                <w:sz w:val="20"/>
              </w:rPr>
              <w:t>Iš jų:</w:t>
            </w:r>
          </w:p>
        </w:tc>
        <w:tc>
          <w:tcPr>
            <w:tcW w:w="1802" w:type="pct"/>
            <w:vMerge/>
            <w:shd w:val="clear" w:color="auto" w:fill="FFFFFF" w:themeFill="background1"/>
            <w:vAlign w:val="center"/>
          </w:tcPr>
          <w:p w14:paraId="0D978D94" w14:textId="77777777" w:rsidR="000C4DB7" w:rsidRPr="00FD57E5" w:rsidRDefault="000C4DB7" w:rsidP="00054451">
            <w:pPr>
              <w:jc w:val="both"/>
              <w:rPr>
                <w:b/>
                <w:bCs/>
                <w:sz w:val="20"/>
              </w:rPr>
            </w:pPr>
          </w:p>
        </w:tc>
      </w:tr>
      <w:tr w:rsidR="000C4DB7" w:rsidRPr="00FD57E5" w14:paraId="2EB59DE0" w14:textId="77777777" w:rsidTr="000C4DB7">
        <w:trPr>
          <w:trHeight w:val="23"/>
          <w:tblHeader/>
        </w:trPr>
        <w:tc>
          <w:tcPr>
            <w:tcW w:w="811" w:type="pct"/>
            <w:vMerge/>
            <w:shd w:val="clear" w:color="auto" w:fill="FFFFFF" w:themeFill="background1"/>
            <w:vAlign w:val="center"/>
          </w:tcPr>
          <w:p w14:paraId="652A9A9C" w14:textId="77777777" w:rsidR="000C4DB7" w:rsidRPr="00FD57E5" w:rsidRDefault="000C4DB7" w:rsidP="00054451">
            <w:pPr>
              <w:jc w:val="both"/>
              <w:rPr>
                <w:bCs/>
                <w:sz w:val="20"/>
              </w:rPr>
            </w:pPr>
          </w:p>
        </w:tc>
        <w:tc>
          <w:tcPr>
            <w:tcW w:w="830" w:type="pct"/>
            <w:vMerge/>
            <w:shd w:val="clear" w:color="auto" w:fill="FFFFFF" w:themeFill="background1"/>
            <w:vAlign w:val="center"/>
          </w:tcPr>
          <w:p w14:paraId="2E7A380D" w14:textId="77777777" w:rsidR="000C4DB7" w:rsidRPr="00FD57E5" w:rsidRDefault="000C4DB7" w:rsidP="00054451">
            <w:pPr>
              <w:jc w:val="both"/>
              <w:rPr>
                <w:bCs/>
                <w:sz w:val="20"/>
              </w:rPr>
            </w:pPr>
          </w:p>
        </w:tc>
        <w:tc>
          <w:tcPr>
            <w:tcW w:w="486" w:type="pct"/>
            <w:vMerge/>
            <w:shd w:val="clear" w:color="auto" w:fill="FFFFFF" w:themeFill="background1"/>
            <w:vAlign w:val="center"/>
          </w:tcPr>
          <w:p w14:paraId="21C51B59" w14:textId="77777777" w:rsidR="000C4DB7" w:rsidRPr="00FD57E5" w:rsidRDefault="000C4DB7" w:rsidP="00054451">
            <w:pPr>
              <w:jc w:val="center"/>
              <w:rPr>
                <w:b/>
                <w:bCs/>
                <w:sz w:val="20"/>
              </w:rPr>
            </w:pPr>
          </w:p>
        </w:tc>
        <w:tc>
          <w:tcPr>
            <w:tcW w:w="536" w:type="pct"/>
            <w:shd w:val="clear" w:color="auto" w:fill="FFFFFF" w:themeFill="background1"/>
            <w:vAlign w:val="center"/>
          </w:tcPr>
          <w:p w14:paraId="21B6E9E5" w14:textId="3D00D67B" w:rsidR="000C4DB7" w:rsidRPr="00FD57E5" w:rsidRDefault="001E5876" w:rsidP="00054451">
            <w:pPr>
              <w:jc w:val="center"/>
              <w:rPr>
                <w:b/>
                <w:bCs/>
                <w:sz w:val="20"/>
              </w:rPr>
            </w:pPr>
            <w:r>
              <w:rPr>
                <w:b/>
                <w:bCs/>
                <w:sz w:val="20"/>
              </w:rPr>
              <w:t>t</w:t>
            </w:r>
            <w:r w:rsidR="000C4DB7" w:rsidRPr="00FD57E5">
              <w:rPr>
                <w:b/>
                <w:bCs/>
                <w:sz w:val="20"/>
              </w:rPr>
              <w:t>arptautinės ir privalomojo nacionalinio prisidėjimo lėšos</w:t>
            </w:r>
          </w:p>
        </w:tc>
        <w:tc>
          <w:tcPr>
            <w:tcW w:w="535" w:type="pct"/>
            <w:shd w:val="clear" w:color="auto" w:fill="FFFFFF" w:themeFill="background1"/>
            <w:vAlign w:val="center"/>
          </w:tcPr>
          <w:p w14:paraId="0137B164" w14:textId="48584E67" w:rsidR="000C4DB7" w:rsidRPr="00FD57E5" w:rsidRDefault="001E5876" w:rsidP="00054451">
            <w:pPr>
              <w:jc w:val="center"/>
              <w:rPr>
                <w:b/>
                <w:bCs/>
                <w:sz w:val="20"/>
              </w:rPr>
            </w:pPr>
            <w:r>
              <w:rPr>
                <w:b/>
                <w:bCs/>
                <w:sz w:val="20"/>
              </w:rPr>
              <w:t>n</w:t>
            </w:r>
            <w:r w:rsidR="000C4DB7" w:rsidRPr="00FD57E5">
              <w:rPr>
                <w:b/>
                <w:bCs/>
                <w:sz w:val="20"/>
              </w:rPr>
              <w:t>acionalinės lėšos, įskaitant grįžtančias finansinių priemonių lėšas</w:t>
            </w:r>
          </w:p>
        </w:tc>
        <w:tc>
          <w:tcPr>
            <w:tcW w:w="1802" w:type="pct"/>
            <w:vMerge/>
            <w:shd w:val="clear" w:color="auto" w:fill="FFFFFF" w:themeFill="background1"/>
            <w:vAlign w:val="center"/>
          </w:tcPr>
          <w:p w14:paraId="509CE979" w14:textId="77777777" w:rsidR="000C4DB7" w:rsidRPr="00FD57E5" w:rsidRDefault="000C4DB7" w:rsidP="00054451">
            <w:pPr>
              <w:jc w:val="both"/>
              <w:rPr>
                <w:bCs/>
                <w:sz w:val="20"/>
              </w:rPr>
            </w:pPr>
          </w:p>
        </w:tc>
      </w:tr>
      <w:tr w:rsidR="000C4DB7" w:rsidRPr="00FD57E5" w14:paraId="7F9BFA6B" w14:textId="77777777" w:rsidTr="000C4DB7">
        <w:trPr>
          <w:trHeight w:val="23"/>
        </w:trPr>
        <w:tc>
          <w:tcPr>
            <w:tcW w:w="811" w:type="pct"/>
            <w:vMerge w:val="restart"/>
            <w:shd w:val="clear" w:color="auto" w:fill="auto"/>
            <w:hideMark/>
          </w:tcPr>
          <w:p w14:paraId="0876744B" w14:textId="77777777" w:rsidR="000C4DB7" w:rsidRPr="00FD57E5" w:rsidRDefault="000C4DB7" w:rsidP="00054451">
            <w:pPr>
              <w:rPr>
                <w:sz w:val="20"/>
              </w:rPr>
            </w:pPr>
            <w:r w:rsidRPr="00FD57E5">
              <w:rPr>
                <w:sz w:val="20"/>
              </w:rPr>
              <w:t>1. Pereiti prie mokslo žiniomis, pažangiosiomis technologijomis, inovacijomis grįsto darnaus ekonomikos vystymosi ir didinti šalies tarptautinį konkurencingumą</w:t>
            </w:r>
          </w:p>
        </w:tc>
        <w:tc>
          <w:tcPr>
            <w:tcW w:w="830" w:type="pct"/>
            <w:shd w:val="clear" w:color="auto" w:fill="auto"/>
            <w:vAlign w:val="center"/>
          </w:tcPr>
          <w:p w14:paraId="43581386" w14:textId="77777777" w:rsidR="000C4DB7" w:rsidRPr="00FD57E5" w:rsidRDefault="000C4DB7" w:rsidP="00054451">
            <w:pPr>
              <w:rPr>
                <w:sz w:val="20"/>
              </w:rPr>
            </w:pPr>
            <w:r w:rsidRPr="00FD57E5">
              <w:rPr>
                <w:sz w:val="20"/>
              </w:rPr>
              <w:t>Švietimo, mokslo ir sporto ministerija</w:t>
            </w:r>
          </w:p>
        </w:tc>
        <w:tc>
          <w:tcPr>
            <w:tcW w:w="486" w:type="pct"/>
            <w:vAlign w:val="center"/>
          </w:tcPr>
          <w:p w14:paraId="24F1D0F3" w14:textId="77777777" w:rsidR="000C4DB7" w:rsidRPr="00FD57E5" w:rsidRDefault="000C4DB7" w:rsidP="00054451">
            <w:pPr>
              <w:jc w:val="center"/>
              <w:rPr>
                <w:sz w:val="20"/>
              </w:rPr>
            </w:pPr>
            <w:r w:rsidRPr="00FD57E5">
              <w:rPr>
                <w:sz w:val="20"/>
              </w:rPr>
              <w:t>261,54</w:t>
            </w:r>
          </w:p>
        </w:tc>
        <w:tc>
          <w:tcPr>
            <w:tcW w:w="536" w:type="pct"/>
            <w:vAlign w:val="center"/>
          </w:tcPr>
          <w:p w14:paraId="6BE9C8E0" w14:textId="77777777" w:rsidR="000C4DB7" w:rsidRPr="00FD57E5" w:rsidRDefault="000C4DB7" w:rsidP="00054451">
            <w:pPr>
              <w:jc w:val="center"/>
              <w:rPr>
                <w:sz w:val="20"/>
              </w:rPr>
            </w:pPr>
            <w:r w:rsidRPr="00FD57E5">
              <w:rPr>
                <w:sz w:val="20"/>
              </w:rPr>
              <w:t>261,54</w:t>
            </w:r>
          </w:p>
        </w:tc>
        <w:tc>
          <w:tcPr>
            <w:tcW w:w="535" w:type="pct"/>
            <w:vAlign w:val="center"/>
          </w:tcPr>
          <w:p w14:paraId="02CC27F9" w14:textId="77777777" w:rsidR="000C4DB7" w:rsidRPr="00FD57E5" w:rsidRDefault="000C4DB7" w:rsidP="00054451">
            <w:pPr>
              <w:jc w:val="center"/>
              <w:rPr>
                <w:sz w:val="20"/>
              </w:rPr>
            </w:pPr>
            <w:r>
              <w:rPr>
                <w:sz w:val="20"/>
              </w:rPr>
              <w:t>–</w:t>
            </w:r>
          </w:p>
        </w:tc>
        <w:tc>
          <w:tcPr>
            <w:tcW w:w="1802" w:type="pct"/>
            <w:vMerge w:val="restart"/>
            <w:shd w:val="clear" w:color="auto" w:fill="auto"/>
            <w:hideMark/>
          </w:tcPr>
          <w:p w14:paraId="6D2632D4" w14:textId="5863758B" w:rsidR="000C4DB7" w:rsidRPr="00FD57E5" w:rsidRDefault="000C4DB7" w:rsidP="00054451">
            <w:pPr>
              <w:rPr>
                <w:sz w:val="20"/>
                <w:lang w:val="en-US"/>
              </w:rPr>
            </w:pPr>
            <w:r w:rsidRPr="00FD57E5">
              <w:rPr>
                <w:sz w:val="20"/>
              </w:rPr>
              <w:t>1. Didinti investavimo efektyvumą siekiant mažinti priklausomybę nuo ES lėšų</w:t>
            </w:r>
            <w:r w:rsidRPr="00FD57E5">
              <w:rPr>
                <w:sz w:val="20"/>
                <w:vertAlign w:val="superscript"/>
              </w:rPr>
              <w:footnoteReference w:id="3"/>
            </w:r>
            <w:r w:rsidR="001E5876">
              <w:rPr>
                <w:sz w:val="20"/>
              </w:rPr>
              <w:t>.</w:t>
            </w:r>
          </w:p>
          <w:p w14:paraId="6D78D1C5" w14:textId="17032C80" w:rsidR="000C4DB7" w:rsidRPr="00FD57E5" w:rsidRDefault="000C4DB7" w:rsidP="00054451">
            <w:pPr>
              <w:rPr>
                <w:sz w:val="20"/>
              </w:rPr>
            </w:pPr>
            <w:r w:rsidRPr="00FD57E5">
              <w:rPr>
                <w:sz w:val="20"/>
              </w:rPr>
              <w:t>2. Ne mažiau kaip 45 proc. tikslui numatytų išlaidų finansuoti privačiomis lėšomis</w:t>
            </w:r>
            <w:r w:rsidR="001E5876">
              <w:rPr>
                <w:sz w:val="20"/>
              </w:rPr>
              <w:t>.</w:t>
            </w:r>
          </w:p>
          <w:p w14:paraId="4F1472C5" w14:textId="6FCEE65D" w:rsidR="000C4DB7" w:rsidRPr="00FD57E5" w:rsidRDefault="000C4DB7" w:rsidP="00054451">
            <w:pPr>
              <w:rPr>
                <w:sz w:val="20"/>
              </w:rPr>
            </w:pPr>
            <w:r w:rsidRPr="000C4DB7">
              <w:rPr>
                <w:spacing w:val="-2"/>
                <w:sz w:val="20"/>
              </w:rPr>
              <w:t>3. Pasinaudoti kitų tarptautinių finansavimo šaltinių lėšomis –</w:t>
            </w:r>
            <w:r w:rsidRPr="00FD57E5">
              <w:rPr>
                <w:sz w:val="20"/>
              </w:rPr>
              <w:t xml:space="preserve"> ne mažiau kaip 5 proc.</w:t>
            </w:r>
          </w:p>
          <w:p w14:paraId="5E83C150" w14:textId="466B5D44" w:rsidR="000C4DB7" w:rsidRPr="00FD57E5" w:rsidRDefault="000C4DB7" w:rsidP="00054451">
            <w:pPr>
              <w:rPr>
                <w:sz w:val="20"/>
              </w:rPr>
            </w:pPr>
            <w:r w:rsidRPr="00FD57E5">
              <w:rPr>
                <w:sz w:val="20"/>
              </w:rPr>
              <w:t xml:space="preserve">4. Pasinaudoti programos „Horizontas“ finansavimu ne mažiau </w:t>
            </w:r>
            <w:r w:rsidR="001E5876">
              <w:rPr>
                <w:sz w:val="20"/>
              </w:rPr>
              <w:t xml:space="preserve">kaip </w:t>
            </w:r>
            <w:r w:rsidRPr="00FD57E5">
              <w:rPr>
                <w:sz w:val="20"/>
              </w:rPr>
              <w:t>trigubai nei įmokama suma.</w:t>
            </w:r>
          </w:p>
        </w:tc>
      </w:tr>
      <w:tr w:rsidR="000C4DB7" w:rsidRPr="00FD57E5" w14:paraId="2F397F93" w14:textId="77777777" w:rsidTr="000C4DB7">
        <w:trPr>
          <w:trHeight w:val="23"/>
        </w:trPr>
        <w:tc>
          <w:tcPr>
            <w:tcW w:w="811" w:type="pct"/>
            <w:vMerge/>
            <w:shd w:val="clear" w:color="auto" w:fill="auto"/>
          </w:tcPr>
          <w:p w14:paraId="1DE2CB57" w14:textId="77777777" w:rsidR="000C4DB7" w:rsidRPr="002B12B7" w:rsidRDefault="000C4DB7" w:rsidP="00054451">
            <w:pPr>
              <w:rPr>
                <w:sz w:val="20"/>
              </w:rPr>
            </w:pPr>
          </w:p>
        </w:tc>
        <w:tc>
          <w:tcPr>
            <w:tcW w:w="830" w:type="pct"/>
            <w:shd w:val="clear" w:color="auto" w:fill="auto"/>
            <w:vAlign w:val="center"/>
          </w:tcPr>
          <w:p w14:paraId="209F94CF" w14:textId="77777777" w:rsidR="000C4DB7" w:rsidRPr="002B12B7" w:rsidRDefault="000C4DB7" w:rsidP="00054451">
            <w:pPr>
              <w:rPr>
                <w:sz w:val="20"/>
              </w:rPr>
            </w:pPr>
            <w:r w:rsidRPr="002B12B7">
              <w:rPr>
                <w:sz w:val="20"/>
              </w:rPr>
              <w:t>Ekonomikos ir inovacijų ministerija</w:t>
            </w:r>
          </w:p>
        </w:tc>
        <w:tc>
          <w:tcPr>
            <w:tcW w:w="486" w:type="pct"/>
            <w:vAlign w:val="center"/>
          </w:tcPr>
          <w:p w14:paraId="251C98A0" w14:textId="77777777" w:rsidR="000C4DB7" w:rsidRPr="008C0BBB" w:rsidRDefault="000C4DB7" w:rsidP="00054451">
            <w:pPr>
              <w:jc w:val="center"/>
              <w:rPr>
                <w:sz w:val="20"/>
              </w:rPr>
            </w:pPr>
            <w:r w:rsidRPr="008C0BBB">
              <w:rPr>
                <w:sz w:val="20"/>
              </w:rPr>
              <w:t>2</w:t>
            </w:r>
            <w:r>
              <w:rPr>
                <w:sz w:val="20"/>
              </w:rPr>
              <w:t> </w:t>
            </w:r>
            <w:r w:rsidRPr="008C0BBB">
              <w:rPr>
                <w:sz w:val="20"/>
              </w:rPr>
              <w:t>0</w:t>
            </w:r>
            <w:r>
              <w:rPr>
                <w:sz w:val="20"/>
              </w:rPr>
              <w:t>65,69</w:t>
            </w:r>
          </w:p>
        </w:tc>
        <w:tc>
          <w:tcPr>
            <w:tcW w:w="536" w:type="pct"/>
            <w:vAlign w:val="center"/>
          </w:tcPr>
          <w:p w14:paraId="5517FA48" w14:textId="77777777" w:rsidR="000C4DB7" w:rsidRPr="008C0BBB" w:rsidRDefault="000C4DB7" w:rsidP="00054451">
            <w:pPr>
              <w:jc w:val="center"/>
              <w:rPr>
                <w:sz w:val="20"/>
              </w:rPr>
            </w:pPr>
            <w:r w:rsidRPr="008C0BBB">
              <w:rPr>
                <w:sz w:val="20"/>
              </w:rPr>
              <w:t>1</w:t>
            </w:r>
            <w:r>
              <w:rPr>
                <w:sz w:val="20"/>
              </w:rPr>
              <w:t> </w:t>
            </w:r>
            <w:r w:rsidRPr="008C0BBB">
              <w:rPr>
                <w:sz w:val="20"/>
              </w:rPr>
              <w:t>9</w:t>
            </w:r>
            <w:r>
              <w:rPr>
                <w:sz w:val="20"/>
              </w:rPr>
              <w:t>78,69</w:t>
            </w:r>
          </w:p>
        </w:tc>
        <w:tc>
          <w:tcPr>
            <w:tcW w:w="535" w:type="pct"/>
            <w:vAlign w:val="center"/>
          </w:tcPr>
          <w:p w14:paraId="13E972ED" w14:textId="77777777" w:rsidR="000C4DB7" w:rsidRPr="00FD57E5" w:rsidRDefault="000C4DB7" w:rsidP="00054451">
            <w:pPr>
              <w:jc w:val="center"/>
              <w:rPr>
                <w:sz w:val="20"/>
              </w:rPr>
            </w:pPr>
            <w:r w:rsidRPr="008C0BBB">
              <w:rPr>
                <w:sz w:val="20"/>
              </w:rPr>
              <w:t>87,00</w:t>
            </w:r>
            <w:r w:rsidRPr="00FD57E5">
              <w:rPr>
                <w:sz w:val="20"/>
                <w:vertAlign w:val="superscript"/>
              </w:rPr>
              <w:footnoteReference w:id="4"/>
            </w:r>
          </w:p>
        </w:tc>
        <w:tc>
          <w:tcPr>
            <w:tcW w:w="1802" w:type="pct"/>
            <w:vMerge/>
            <w:shd w:val="clear" w:color="auto" w:fill="auto"/>
            <w:vAlign w:val="center"/>
          </w:tcPr>
          <w:p w14:paraId="7DEAAE9C" w14:textId="77777777" w:rsidR="000C4DB7" w:rsidRPr="00FD57E5" w:rsidRDefault="000C4DB7" w:rsidP="00054451">
            <w:pPr>
              <w:jc w:val="both"/>
              <w:rPr>
                <w:sz w:val="20"/>
              </w:rPr>
            </w:pPr>
          </w:p>
        </w:tc>
      </w:tr>
      <w:tr w:rsidR="000C4DB7" w:rsidRPr="00FD57E5" w14:paraId="1F2D9AB3" w14:textId="77777777" w:rsidTr="000C4DB7">
        <w:trPr>
          <w:trHeight w:val="23"/>
        </w:trPr>
        <w:tc>
          <w:tcPr>
            <w:tcW w:w="811" w:type="pct"/>
            <w:vMerge/>
            <w:shd w:val="clear" w:color="auto" w:fill="auto"/>
          </w:tcPr>
          <w:p w14:paraId="4BDFE944" w14:textId="77777777" w:rsidR="000C4DB7" w:rsidRPr="00FD57E5" w:rsidRDefault="000C4DB7" w:rsidP="00054451">
            <w:pPr>
              <w:rPr>
                <w:sz w:val="20"/>
              </w:rPr>
            </w:pPr>
          </w:p>
        </w:tc>
        <w:tc>
          <w:tcPr>
            <w:tcW w:w="830" w:type="pct"/>
            <w:shd w:val="clear" w:color="auto" w:fill="auto"/>
            <w:vAlign w:val="center"/>
          </w:tcPr>
          <w:p w14:paraId="6804BEC0" w14:textId="77777777" w:rsidR="000C4DB7" w:rsidRPr="00FD57E5" w:rsidRDefault="000C4DB7" w:rsidP="00054451">
            <w:pPr>
              <w:rPr>
                <w:sz w:val="20"/>
              </w:rPr>
            </w:pPr>
            <w:r w:rsidRPr="00FD57E5">
              <w:rPr>
                <w:sz w:val="20"/>
              </w:rPr>
              <w:t>Kultūros ministerija</w:t>
            </w:r>
          </w:p>
        </w:tc>
        <w:tc>
          <w:tcPr>
            <w:tcW w:w="486" w:type="pct"/>
            <w:vAlign w:val="center"/>
          </w:tcPr>
          <w:p w14:paraId="1916BEEB" w14:textId="77777777" w:rsidR="000C4DB7" w:rsidRPr="00FD57E5" w:rsidRDefault="000C4DB7" w:rsidP="00054451">
            <w:pPr>
              <w:jc w:val="center"/>
              <w:rPr>
                <w:sz w:val="20"/>
              </w:rPr>
            </w:pPr>
            <w:r w:rsidRPr="00FD57E5">
              <w:rPr>
                <w:sz w:val="20"/>
              </w:rPr>
              <w:t>44,79</w:t>
            </w:r>
          </w:p>
        </w:tc>
        <w:tc>
          <w:tcPr>
            <w:tcW w:w="536" w:type="pct"/>
            <w:vAlign w:val="center"/>
          </w:tcPr>
          <w:p w14:paraId="18A6F7D1" w14:textId="77777777" w:rsidR="000C4DB7" w:rsidRPr="00FD57E5" w:rsidRDefault="000C4DB7" w:rsidP="00054451">
            <w:pPr>
              <w:jc w:val="center"/>
              <w:rPr>
                <w:sz w:val="20"/>
              </w:rPr>
            </w:pPr>
            <w:r w:rsidRPr="00FD57E5">
              <w:rPr>
                <w:sz w:val="20"/>
              </w:rPr>
              <w:t>44,79</w:t>
            </w:r>
          </w:p>
        </w:tc>
        <w:tc>
          <w:tcPr>
            <w:tcW w:w="535" w:type="pct"/>
            <w:vAlign w:val="center"/>
          </w:tcPr>
          <w:p w14:paraId="587DDA7A" w14:textId="77777777" w:rsidR="000C4DB7" w:rsidRPr="00FD57E5" w:rsidRDefault="000C4DB7" w:rsidP="00054451">
            <w:pPr>
              <w:jc w:val="center"/>
              <w:rPr>
                <w:sz w:val="20"/>
              </w:rPr>
            </w:pPr>
            <w:r>
              <w:rPr>
                <w:sz w:val="20"/>
              </w:rPr>
              <w:t>–</w:t>
            </w:r>
          </w:p>
        </w:tc>
        <w:tc>
          <w:tcPr>
            <w:tcW w:w="1802" w:type="pct"/>
            <w:vMerge/>
            <w:shd w:val="clear" w:color="auto" w:fill="auto"/>
            <w:vAlign w:val="center"/>
          </w:tcPr>
          <w:p w14:paraId="6F335415" w14:textId="77777777" w:rsidR="000C4DB7" w:rsidRPr="00FD57E5" w:rsidRDefault="000C4DB7" w:rsidP="00054451">
            <w:pPr>
              <w:jc w:val="both"/>
              <w:rPr>
                <w:sz w:val="20"/>
              </w:rPr>
            </w:pPr>
          </w:p>
        </w:tc>
      </w:tr>
      <w:tr w:rsidR="000C4DB7" w:rsidRPr="00FD57E5" w14:paraId="484E2491" w14:textId="77777777" w:rsidTr="000C4DB7">
        <w:trPr>
          <w:trHeight w:val="23"/>
        </w:trPr>
        <w:tc>
          <w:tcPr>
            <w:tcW w:w="811" w:type="pct"/>
            <w:vMerge/>
            <w:shd w:val="clear" w:color="auto" w:fill="auto"/>
          </w:tcPr>
          <w:p w14:paraId="33947C40" w14:textId="77777777" w:rsidR="000C4DB7" w:rsidRPr="00FD57E5" w:rsidRDefault="000C4DB7" w:rsidP="00054451">
            <w:pPr>
              <w:rPr>
                <w:sz w:val="20"/>
              </w:rPr>
            </w:pPr>
          </w:p>
        </w:tc>
        <w:tc>
          <w:tcPr>
            <w:tcW w:w="830" w:type="pct"/>
            <w:shd w:val="clear" w:color="auto" w:fill="auto"/>
            <w:vAlign w:val="center"/>
          </w:tcPr>
          <w:p w14:paraId="626F7811" w14:textId="77777777" w:rsidR="000C4DB7" w:rsidRPr="00FD57E5" w:rsidRDefault="000C4DB7" w:rsidP="00054451">
            <w:pPr>
              <w:rPr>
                <w:sz w:val="20"/>
              </w:rPr>
            </w:pPr>
            <w:r w:rsidRPr="00FD57E5">
              <w:rPr>
                <w:sz w:val="20"/>
              </w:rPr>
              <w:t>Teisingumo ministerija</w:t>
            </w:r>
          </w:p>
        </w:tc>
        <w:tc>
          <w:tcPr>
            <w:tcW w:w="486" w:type="pct"/>
            <w:vAlign w:val="center"/>
          </w:tcPr>
          <w:p w14:paraId="695E15B1" w14:textId="77777777" w:rsidR="000C4DB7" w:rsidRPr="00FD57E5" w:rsidRDefault="000C4DB7" w:rsidP="00054451">
            <w:pPr>
              <w:jc w:val="center"/>
              <w:rPr>
                <w:sz w:val="20"/>
              </w:rPr>
            </w:pPr>
            <w:r w:rsidRPr="00FD57E5">
              <w:rPr>
                <w:sz w:val="20"/>
              </w:rPr>
              <w:t>8,40</w:t>
            </w:r>
          </w:p>
        </w:tc>
        <w:tc>
          <w:tcPr>
            <w:tcW w:w="536" w:type="pct"/>
            <w:vAlign w:val="center"/>
          </w:tcPr>
          <w:p w14:paraId="59730842" w14:textId="77777777" w:rsidR="000C4DB7" w:rsidRPr="00FD57E5" w:rsidRDefault="000C4DB7" w:rsidP="00054451">
            <w:pPr>
              <w:jc w:val="center"/>
              <w:rPr>
                <w:sz w:val="20"/>
              </w:rPr>
            </w:pPr>
            <w:r>
              <w:rPr>
                <w:sz w:val="20"/>
              </w:rPr>
              <w:t>–</w:t>
            </w:r>
          </w:p>
        </w:tc>
        <w:tc>
          <w:tcPr>
            <w:tcW w:w="535" w:type="pct"/>
            <w:vAlign w:val="center"/>
          </w:tcPr>
          <w:p w14:paraId="2D10A777" w14:textId="77777777" w:rsidR="000C4DB7" w:rsidRPr="00FD57E5" w:rsidRDefault="000C4DB7" w:rsidP="00054451">
            <w:pPr>
              <w:jc w:val="center"/>
              <w:rPr>
                <w:sz w:val="20"/>
              </w:rPr>
            </w:pPr>
            <w:r w:rsidRPr="00FD57E5">
              <w:rPr>
                <w:sz w:val="20"/>
              </w:rPr>
              <w:t>8,40</w:t>
            </w:r>
          </w:p>
        </w:tc>
        <w:tc>
          <w:tcPr>
            <w:tcW w:w="1802" w:type="pct"/>
            <w:vMerge/>
            <w:shd w:val="clear" w:color="auto" w:fill="auto"/>
            <w:vAlign w:val="center"/>
          </w:tcPr>
          <w:p w14:paraId="72F551C0" w14:textId="77777777" w:rsidR="000C4DB7" w:rsidRPr="00FD57E5" w:rsidRDefault="000C4DB7" w:rsidP="00054451">
            <w:pPr>
              <w:jc w:val="both"/>
              <w:rPr>
                <w:sz w:val="20"/>
              </w:rPr>
            </w:pPr>
          </w:p>
        </w:tc>
      </w:tr>
      <w:tr w:rsidR="000C4DB7" w:rsidRPr="00FD57E5" w14:paraId="2766B658" w14:textId="77777777" w:rsidTr="000C4DB7">
        <w:trPr>
          <w:trHeight w:val="23"/>
        </w:trPr>
        <w:tc>
          <w:tcPr>
            <w:tcW w:w="811" w:type="pct"/>
            <w:vMerge/>
            <w:shd w:val="clear" w:color="auto" w:fill="auto"/>
          </w:tcPr>
          <w:p w14:paraId="78DDA537" w14:textId="77777777" w:rsidR="000C4DB7" w:rsidRPr="00FD57E5" w:rsidRDefault="000C4DB7" w:rsidP="00054451">
            <w:pPr>
              <w:rPr>
                <w:sz w:val="20"/>
              </w:rPr>
            </w:pPr>
          </w:p>
        </w:tc>
        <w:tc>
          <w:tcPr>
            <w:tcW w:w="830" w:type="pct"/>
            <w:shd w:val="clear" w:color="auto" w:fill="auto"/>
            <w:vAlign w:val="center"/>
          </w:tcPr>
          <w:p w14:paraId="6A182750" w14:textId="77777777" w:rsidR="000C4DB7" w:rsidRPr="00FD57E5" w:rsidRDefault="000C4DB7" w:rsidP="00054451">
            <w:pPr>
              <w:rPr>
                <w:sz w:val="20"/>
              </w:rPr>
            </w:pPr>
            <w:r w:rsidRPr="00FD57E5">
              <w:rPr>
                <w:sz w:val="20"/>
              </w:rPr>
              <w:t>Energetikos ministerija</w:t>
            </w:r>
          </w:p>
        </w:tc>
        <w:tc>
          <w:tcPr>
            <w:tcW w:w="486" w:type="pct"/>
            <w:vAlign w:val="center"/>
          </w:tcPr>
          <w:p w14:paraId="3BA91D53" w14:textId="77777777" w:rsidR="000C4DB7" w:rsidRPr="00FD57E5" w:rsidRDefault="000C4DB7" w:rsidP="00054451">
            <w:pPr>
              <w:jc w:val="center"/>
              <w:rPr>
                <w:sz w:val="20"/>
              </w:rPr>
            </w:pPr>
            <w:r>
              <w:rPr>
                <w:sz w:val="20"/>
              </w:rPr>
              <w:t>378,35</w:t>
            </w:r>
          </w:p>
        </w:tc>
        <w:tc>
          <w:tcPr>
            <w:tcW w:w="536" w:type="pct"/>
            <w:vAlign w:val="center"/>
          </w:tcPr>
          <w:p w14:paraId="61D6DD41" w14:textId="77777777" w:rsidR="000C4DB7" w:rsidRPr="00FD57E5" w:rsidRDefault="000C4DB7" w:rsidP="00054451">
            <w:pPr>
              <w:jc w:val="center"/>
              <w:rPr>
                <w:sz w:val="20"/>
              </w:rPr>
            </w:pPr>
            <w:r>
              <w:rPr>
                <w:sz w:val="20"/>
              </w:rPr>
              <w:t>364,12</w:t>
            </w:r>
          </w:p>
        </w:tc>
        <w:tc>
          <w:tcPr>
            <w:tcW w:w="535" w:type="pct"/>
            <w:vAlign w:val="center"/>
          </w:tcPr>
          <w:p w14:paraId="0AF2FA3B" w14:textId="77777777" w:rsidR="000C4DB7" w:rsidRPr="00FD57E5" w:rsidRDefault="000C4DB7" w:rsidP="00054451">
            <w:pPr>
              <w:jc w:val="center"/>
              <w:rPr>
                <w:sz w:val="20"/>
              </w:rPr>
            </w:pPr>
            <w:r w:rsidRPr="00FD57E5">
              <w:rPr>
                <w:sz w:val="20"/>
              </w:rPr>
              <w:t>14,23</w:t>
            </w:r>
          </w:p>
        </w:tc>
        <w:tc>
          <w:tcPr>
            <w:tcW w:w="1802" w:type="pct"/>
            <w:vMerge/>
            <w:shd w:val="clear" w:color="auto" w:fill="auto"/>
            <w:vAlign w:val="center"/>
          </w:tcPr>
          <w:p w14:paraId="26766754" w14:textId="77777777" w:rsidR="000C4DB7" w:rsidRPr="00FD57E5" w:rsidRDefault="000C4DB7" w:rsidP="00054451">
            <w:pPr>
              <w:jc w:val="both"/>
              <w:rPr>
                <w:sz w:val="20"/>
              </w:rPr>
            </w:pPr>
          </w:p>
        </w:tc>
      </w:tr>
      <w:tr w:rsidR="000C4DB7" w:rsidRPr="00FD57E5" w14:paraId="3B5190DC" w14:textId="77777777" w:rsidTr="000C4DB7">
        <w:trPr>
          <w:trHeight w:val="23"/>
        </w:trPr>
        <w:tc>
          <w:tcPr>
            <w:tcW w:w="811" w:type="pct"/>
            <w:vMerge/>
            <w:shd w:val="clear" w:color="auto" w:fill="auto"/>
          </w:tcPr>
          <w:p w14:paraId="2A6E039E" w14:textId="77777777" w:rsidR="000C4DB7" w:rsidRPr="00FD57E5" w:rsidRDefault="000C4DB7" w:rsidP="00054451">
            <w:pPr>
              <w:rPr>
                <w:sz w:val="20"/>
              </w:rPr>
            </w:pPr>
          </w:p>
        </w:tc>
        <w:tc>
          <w:tcPr>
            <w:tcW w:w="830" w:type="pct"/>
            <w:shd w:val="clear" w:color="auto" w:fill="auto"/>
            <w:vAlign w:val="center"/>
          </w:tcPr>
          <w:p w14:paraId="598DA056" w14:textId="77777777" w:rsidR="000C4DB7" w:rsidRPr="00FD57E5" w:rsidRDefault="000C4DB7" w:rsidP="00054451">
            <w:pPr>
              <w:rPr>
                <w:sz w:val="20"/>
              </w:rPr>
            </w:pPr>
            <w:r w:rsidRPr="00FD57E5">
              <w:rPr>
                <w:sz w:val="20"/>
              </w:rPr>
              <w:t>Žemės ūkio ministerija</w:t>
            </w:r>
          </w:p>
        </w:tc>
        <w:tc>
          <w:tcPr>
            <w:tcW w:w="486" w:type="pct"/>
            <w:vAlign w:val="center"/>
          </w:tcPr>
          <w:p w14:paraId="294CD836" w14:textId="77777777" w:rsidR="000C4DB7" w:rsidRPr="00FD57E5" w:rsidRDefault="000C4DB7" w:rsidP="00054451">
            <w:pPr>
              <w:jc w:val="center"/>
              <w:rPr>
                <w:sz w:val="20"/>
              </w:rPr>
            </w:pPr>
            <w:r w:rsidRPr="00FD57E5">
              <w:rPr>
                <w:sz w:val="20"/>
              </w:rPr>
              <w:t>1 126,08</w:t>
            </w:r>
          </w:p>
        </w:tc>
        <w:tc>
          <w:tcPr>
            <w:tcW w:w="536" w:type="pct"/>
            <w:vAlign w:val="center"/>
          </w:tcPr>
          <w:p w14:paraId="040F68B6" w14:textId="77777777" w:rsidR="000C4DB7" w:rsidRPr="00FD57E5" w:rsidRDefault="000C4DB7" w:rsidP="00054451">
            <w:pPr>
              <w:jc w:val="center"/>
              <w:rPr>
                <w:sz w:val="20"/>
              </w:rPr>
            </w:pPr>
            <w:r w:rsidRPr="00FD57E5">
              <w:rPr>
                <w:sz w:val="20"/>
              </w:rPr>
              <w:t>1 111,08</w:t>
            </w:r>
          </w:p>
        </w:tc>
        <w:tc>
          <w:tcPr>
            <w:tcW w:w="535" w:type="pct"/>
            <w:vAlign w:val="center"/>
          </w:tcPr>
          <w:p w14:paraId="5E30C078" w14:textId="77777777" w:rsidR="000C4DB7" w:rsidRPr="00FD57E5" w:rsidRDefault="000C4DB7" w:rsidP="00054451">
            <w:pPr>
              <w:jc w:val="center"/>
              <w:rPr>
                <w:sz w:val="20"/>
              </w:rPr>
            </w:pPr>
            <w:r w:rsidRPr="00FD57E5">
              <w:rPr>
                <w:sz w:val="20"/>
              </w:rPr>
              <w:t>15,00</w:t>
            </w:r>
          </w:p>
        </w:tc>
        <w:tc>
          <w:tcPr>
            <w:tcW w:w="1802" w:type="pct"/>
            <w:vMerge/>
            <w:shd w:val="clear" w:color="auto" w:fill="auto"/>
            <w:vAlign w:val="center"/>
          </w:tcPr>
          <w:p w14:paraId="0F5497D5" w14:textId="77777777" w:rsidR="000C4DB7" w:rsidRPr="00FD57E5" w:rsidRDefault="000C4DB7" w:rsidP="00054451">
            <w:pPr>
              <w:jc w:val="both"/>
              <w:rPr>
                <w:sz w:val="20"/>
              </w:rPr>
            </w:pPr>
          </w:p>
        </w:tc>
      </w:tr>
      <w:tr w:rsidR="000C4DB7" w:rsidRPr="00FD57E5" w14:paraId="63D270F7" w14:textId="77777777" w:rsidTr="000C4DB7">
        <w:trPr>
          <w:trHeight w:val="23"/>
        </w:trPr>
        <w:tc>
          <w:tcPr>
            <w:tcW w:w="811" w:type="pct"/>
            <w:shd w:val="clear" w:color="auto" w:fill="auto"/>
            <w:vAlign w:val="center"/>
          </w:tcPr>
          <w:p w14:paraId="432F1087" w14:textId="77777777" w:rsidR="000C4DB7" w:rsidRPr="00FD57E5" w:rsidRDefault="000C4DB7" w:rsidP="00054451">
            <w:pPr>
              <w:rPr>
                <w:b/>
                <w:sz w:val="20"/>
              </w:rPr>
            </w:pPr>
            <w:r w:rsidRPr="00FD57E5">
              <w:rPr>
                <w:b/>
                <w:sz w:val="20"/>
              </w:rPr>
              <w:t>Iš viso 1 tiksl</w:t>
            </w:r>
            <w:r>
              <w:rPr>
                <w:b/>
                <w:sz w:val="20"/>
              </w:rPr>
              <w:t>ui</w:t>
            </w:r>
          </w:p>
        </w:tc>
        <w:tc>
          <w:tcPr>
            <w:tcW w:w="830" w:type="pct"/>
            <w:shd w:val="clear" w:color="auto" w:fill="auto"/>
            <w:vAlign w:val="center"/>
          </w:tcPr>
          <w:p w14:paraId="7F99E541" w14:textId="77777777" w:rsidR="000C4DB7" w:rsidRPr="00FD57E5" w:rsidRDefault="000C4DB7" w:rsidP="00054451">
            <w:pPr>
              <w:rPr>
                <w:b/>
                <w:sz w:val="20"/>
              </w:rPr>
            </w:pPr>
            <w:r>
              <w:rPr>
                <w:b/>
                <w:sz w:val="20"/>
              </w:rPr>
              <w:t>22,7</w:t>
            </w:r>
            <w:r w:rsidRPr="00FD57E5">
              <w:rPr>
                <w:b/>
                <w:sz w:val="20"/>
              </w:rPr>
              <w:t xml:space="preserve"> %</w:t>
            </w:r>
          </w:p>
        </w:tc>
        <w:tc>
          <w:tcPr>
            <w:tcW w:w="486" w:type="pct"/>
            <w:vAlign w:val="center"/>
          </w:tcPr>
          <w:p w14:paraId="4DFCE320" w14:textId="77777777" w:rsidR="000C4DB7" w:rsidRPr="00FD57E5" w:rsidRDefault="000C4DB7" w:rsidP="00054451">
            <w:pPr>
              <w:jc w:val="center"/>
              <w:rPr>
                <w:b/>
                <w:sz w:val="20"/>
              </w:rPr>
            </w:pPr>
            <w:r>
              <w:rPr>
                <w:b/>
                <w:sz w:val="20"/>
              </w:rPr>
              <w:t>3 884,85</w:t>
            </w:r>
          </w:p>
        </w:tc>
        <w:tc>
          <w:tcPr>
            <w:tcW w:w="536" w:type="pct"/>
            <w:vAlign w:val="center"/>
          </w:tcPr>
          <w:p w14:paraId="79A22DD8" w14:textId="77777777" w:rsidR="000C4DB7" w:rsidRPr="00FD57E5" w:rsidRDefault="000C4DB7" w:rsidP="00054451">
            <w:pPr>
              <w:jc w:val="center"/>
              <w:rPr>
                <w:b/>
                <w:sz w:val="20"/>
              </w:rPr>
            </w:pPr>
            <w:r>
              <w:rPr>
                <w:b/>
                <w:sz w:val="20"/>
              </w:rPr>
              <w:t>3 760,22</w:t>
            </w:r>
          </w:p>
        </w:tc>
        <w:tc>
          <w:tcPr>
            <w:tcW w:w="535" w:type="pct"/>
            <w:vAlign w:val="center"/>
          </w:tcPr>
          <w:p w14:paraId="5DC5B4E6" w14:textId="77777777" w:rsidR="000C4DB7" w:rsidRPr="00FD57E5" w:rsidRDefault="000C4DB7" w:rsidP="00054451">
            <w:pPr>
              <w:jc w:val="center"/>
              <w:rPr>
                <w:b/>
                <w:sz w:val="20"/>
              </w:rPr>
            </w:pPr>
            <w:r w:rsidRPr="00FD57E5">
              <w:rPr>
                <w:b/>
                <w:sz w:val="20"/>
              </w:rPr>
              <w:t>124,63</w:t>
            </w:r>
          </w:p>
        </w:tc>
        <w:tc>
          <w:tcPr>
            <w:tcW w:w="1802" w:type="pct"/>
            <w:vMerge/>
            <w:tcBorders>
              <w:bottom w:val="single" w:sz="4" w:space="0" w:color="auto"/>
            </w:tcBorders>
            <w:shd w:val="clear" w:color="auto" w:fill="auto"/>
            <w:vAlign w:val="center"/>
          </w:tcPr>
          <w:p w14:paraId="04B9B7F2" w14:textId="77777777" w:rsidR="000C4DB7" w:rsidRPr="00FD57E5" w:rsidRDefault="000C4DB7" w:rsidP="00054451">
            <w:pPr>
              <w:jc w:val="both"/>
              <w:rPr>
                <w:sz w:val="20"/>
              </w:rPr>
            </w:pPr>
          </w:p>
        </w:tc>
      </w:tr>
      <w:tr w:rsidR="000C4DB7" w:rsidRPr="00FD57E5" w14:paraId="2FC76279" w14:textId="77777777" w:rsidTr="000C4DB7">
        <w:trPr>
          <w:trHeight w:val="23"/>
        </w:trPr>
        <w:tc>
          <w:tcPr>
            <w:tcW w:w="811" w:type="pct"/>
            <w:vMerge w:val="restart"/>
            <w:shd w:val="clear" w:color="auto" w:fill="auto"/>
            <w:hideMark/>
          </w:tcPr>
          <w:p w14:paraId="1B449A76" w14:textId="77777777" w:rsidR="000C4DB7" w:rsidRPr="00FD57E5" w:rsidRDefault="000C4DB7" w:rsidP="000C4DB7">
            <w:pPr>
              <w:keepNext/>
              <w:keepLines/>
              <w:rPr>
                <w:sz w:val="20"/>
              </w:rPr>
            </w:pPr>
            <w:r w:rsidRPr="00FD57E5">
              <w:rPr>
                <w:sz w:val="20"/>
              </w:rPr>
              <w:lastRenderedPageBreak/>
              <w:t xml:space="preserve">2. Didinti gyventojų socialinę gerovę ir </w:t>
            </w:r>
            <w:proofErr w:type="spellStart"/>
            <w:r w:rsidRPr="00FD57E5">
              <w:rPr>
                <w:sz w:val="20"/>
              </w:rPr>
              <w:t>įtrauktį</w:t>
            </w:r>
            <w:proofErr w:type="spellEnd"/>
            <w:r w:rsidRPr="00FD57E5">
              <w:rPr>
                <w:sz w:val="20"/>
              </w:rPr>
              <w:t>, stiprinti sveikatą ir gerinti Lietuvos demografinę padėtį</w:t>
            </w:r>
          </w:p>
        </w:tc>
        <w:tc>
          <w:tcPr>
            <w:tcW w:w="830" w:type="pct"/>
            <w:shd w:val="clear" w:color="auto" w:fill="auto"/>
            <w:vAlign w:val="center"/>
          </w:tcPr>
          <w:p w14:paraId="31E65578" w14:textId="77777777" w:rsidR="000C4DB7" w:rsidRPr="00FD57E5" w:rsidRDefault="000C4DB7" w:rsidP="000C4DB7">
            <w:pPr>
              <w:keepNext/>
              <w:keepLines/>
              <w:rPr>
                <w:sz w:val="20"/>
              </w:rPr>
            </w:pPr>
            <w:r w:rsidRPr="00FD57E5">
              <w:rPr>
                <w:sz w:val="20"/>
              </w:rPr>
              <w:t>Socialinės apsaugos ir darbo ministerija</w:t>
            </w:r>
          </w:p>
        </w:tc>
        <w:tc>
          <w:tcPr>
            <w:tcW w:w="486" w:type="pct"/>
            <w:vAlign w:val="center"/>
          </w:tcPr>
          <w:p w14:paraId="6C69A3B3" w14:textId="77777777" w:rsidR="000C4DB7" w:rsidRPr="00FD57E5" w:rsidRDefault="000C4DB7" w:rsidP="000C4DB7">
            <w:pPr>
              <w:keepNext/>
              <w:keepLines/>
              <w:jc w:val="center"/>
              <w:rPr>
                <w:sz w:val="20"/>
              </w:rPr>
            </w:pPr>
            <w:r w:rsidRPr="00FD57E5">
              <w:rPr>
                <w:sz w:val="20"/>
              </w:rPr>
              <w:t>1 433,16</w:t>
            </w:r>
          </w:p>
        </w:tc>
        <w:tc>
          <w:tcPr>
            <w:tcW w:w="536" w:type="pct"/>
            <w:vAlign w:val="center"/>
          </w:tcPr>
          <w:p w14:paraId="2BB9F254" w14:textId="77777777" w:rsidR="000C4DB7" w:rsidRPr="00FD57E5" w:rsidRDefault="000C4DB7" w:rsidP="000C4DB7">
            <w:pPr>
              <w:keepNext/>
              <w:keepLines/>
              <w:jc w:val="center"/>
              <w:rPr>
                <w:sz w:val="20"/>
              </w:rPr>
            </w:pPr>
            <w:r w:rsidRPr="00FD57E5">
              <w:rPr>
                <w:sz w:val="20"/>
              </w:rPr>
              <w:t>1 265,16</w:t>
            </w:r>
          </w:p>
        </w:tc>
        <w:tc>
          <w:tcPr>
            <w:tcW w:w="535" w:type="pct"/>
            <w:vAlign w:val="center"/>
          </w:tcPr>
          <w:p w14:paraId="1792545D" w14:textId="77777777" w:rsidR="000C4DB7" w:rsidRPr="00FD57E5" w:rsidRDefault="000C4DB7" w:rsidP="000C4DB7">
            <w:pPr>
              <w:keepNext/>
              <w:keepLines/>
              <w:jc w:val="center"/>
              <w:rPr>
                <w:sz w:val="20"/>
              </w:rPr>
            </w:pPr>
            <w:r w:rsidRPr="00FD57E5">
              <w:rPr>
                <w:sz w:val="20"/>
              </w:rPr>
              <w:t>168,00</w:t>
            </w:r>
          </w:p>
        </w:tc>
        <w:tc>
          <w:tcPr>
            <w:tcW w:w="1802" w:type="pct"/>
            <w:vMerge w:val="restart"/>
            <w:shd w:val="clear" w:color="auto" w:fill="auto"/>
          </w:tcPr>
          <w:p w14:paraId="63BB3113" w14:textId="51B18D7B" w:rsidR="000C4DB7" w:rsidRPr="00FD57E5" w:rsidRDefault="000C4DB7" w:rsidP="000C4DB7">
            <w:pPr>
              <w:keepNext/>
              <w:keepLines/>
              <w:rPr>
                <w:sz w:val="20"/>
              </w:rPr>
            </w:pPr>
            <w:r w:rsidRPr="00FD57E5">
              <w:rPr>
                <w:sz w:val="20"/>
              </w:rPr>
              <w:t>1. Didinti investavimo efektyvumą siekiant mažinti priklausomybę nuo ES lėšų</w:t>
            </w:r>
            <w:r w:rsidR="001E5876">
              <w:rPr>
                <w:sz w:val="20"/>
              </w:rPr>
              <w:t>.</w:t>
            </w:r>
          </w:p>
          <w:p w14:paraId="1F569613" w14:textId="0A88B6FF" w:rsidR="000C4DB7" w:rsidRPr="00FD57E5" w:rsidRDefault="000C4DB7" w:rsidP="000C4DB7">
            <w:pPr>
              <w:keepNext/>
              <w:keepLines/>
              <w:rPr>
                <w:sz w:val="20"/>
              </w:rPr>
            </w:pPr>
            <w:r w:rsidRPr="00FD57E5">
              <w:rPr>
                <w:sz w:val="20"/>
              </w:rPr>
              <w:t xml:space="preserve">2. Ne mažiau kaip </w:t>
            </w:r>
            <w:r w:rsidRPr="00FD57E5">
              <w:rPr>
                <w:sz w:val="20"/>
                <w:lang w:val="en-US"/>
              </w:rPr>
              <w:t>7</w:t>
            </w:r>
            <w:r w:rsidRPr="00FD57E5">
              <w:rPr>
                <w:sz w:val="20"/>
              </w:rPr>
              <w:t xml:space="preserve"> proc. tikslui numatytų išlaidų finansuoti privačiomis lėšomis</w:t>
            </w:r>
            <w:r w:rsidR="001E5876">
              <w:rPr>
                <w:sz w:val="20"/>
              </w:rPr>
              <w:t>.</w:t>
            </w:r>
          </w:p>
          <w:p w14:paraId="57C80728" w14:textId="77777777" w:rsidR="000C4DB7" w:rsidRPr="00FD57E5" w:rsidRDefault="000C4DB7" w:rsidP="000C4DB7">
            <w:pPr>
              <w:keepNext/>
              <w:keepLines/>
              <w:rPr>
                <w:sz w:val="20"/>
              </w:rPr>
            </w:pPr>
            <w:r w:rsidRPr="000C4DB7">
              <w:rPr>
                <w:spacing w:val="-2"/>
                <w:sz w:val="20"/>
              </w:rPr>
              <w:t>3. Pasinaudoti kitų tarptautinių finansavimo šaltinių lėšomis –</w:t>
            </w:r>
            <w:r w:rsidRPr="00FD57E5">
              <w:rPr>
                <w:sz w:val="20"/>
              </w:rPr>
              <w:t xml:space="preserve"> ne mažiau kaip 5 proc.</w:t>
            </w:r>
          </w:p>
        </w:tc>
      </w:tr>
      <w:tr w:rsidR="000C4DB7" w:rsidRPr="00FD57E5" w14:paraId="2EB98A1F" w14:textId="77777777" w:rsidTr="000C4DB7">
        <w:trPr>
          <w:trHeight w:val="23"/>
        </w:trPr>
        <w:tc>
          <w:tcPr>
            <w:tcW w:w="811" w:type="pct"/>
            <w:vMerge/>
            <w:shd w:val="clear" w:color="auto" w:fill="auto"/>
          </w:tcPr>
          <w:p w14:paraId="0F1986BD" w14:textId="77777777" w:rsidR="000C4DB7" w:rsidRPr="00FD57E5" w:rsidRDefault="000C4DB7" w:rsidP="000C4DB7">
            <w:pPr>
              <w:keepNext/>
              <w:keepLines/>
              <w:rPr>
                <w:sz w:val="20"/>
              </w:rPr>
            </w:pPr>
          </w:p>
        </w:tc>
        <w:tc>
          <w:tcPr>
            <w:tcW w:w="830" w:type="pct"/>
            <w:shd w:val="clear" w:color="auto" w:fill="auto"/>
            <w:vAlign w:val="center"/>
          </w:tcPr>
          <w:p w14:paraId="6152BEC6" w14:textId="77777777" w:rsidR="000C4DB7" w:rsidRPr="00FD57E5" w:rsidRDefault="000C4DB7" w:rsidP="000C4DB7">
            <w:pPr>
              <w:keepNext/>
              <w:keepLines/>
              <w:rPr>
                <w:sz w:val="20"/>
              </w:rPr>
            </w:pPr>
            <w:r w:rsidRPr="00FD57E5">
              <w:rPr>
                <w:sz w:val="20"/>
              </w:rPr>
              <w:t>Energetikos ministerija</w:t>
            </w:r>
          </w:p>
        </w:tc>
        <w:tc>
          <w:tcPr>
            <w:tcW w:w="486" w:type="pct"/>
            <w:vAlign w:val="center"/>
          </w:tcPr>
          <w:p w14:paraId="3E6DA206" w14:textId="77777777" w:rsidR="000C4DB7" w:rsidRPr="00FD57E5" w:rsidRDefault="000C4DB7" w:rsidP="000C4DB7">
            <w:pPr>
              <w:keepNext/>
              <w:keepLines/>
              <w:jc w:val="center"/>
              <w:rPr>
                <w:sz w:val="20"/>
              </w:rPr>
            </w:pPr>
            <w:r w:rsidRPr="00FD57E5">
              <w:rPr>
                <w:sz w:val="20"/>
              </w:rPr>
              <w:t>14,20</w:t>
            </w:r>
          </w:p>
        </w:tc>
        <w:tc>
          <w:tcPr>
            <w:tcW w:w="536" w:type="pct"/>
            <w:vAlign w:val="center"/>
          </w:tcPr>
          <w:p w14:paraId="0EED8FD5" w14:textId="77777777" w:rsidR="000C4DB7" w:rsidRPr="00FD57E5" w:rsidRDefault="000C4DB7" w:rsidP="000C4DB7">
            <w:pPr>
              <w:keepNext/>
              <w:keepLines/>
              <w:jc w:val="center"/>
              <w:rPr>
                <w:sz w:val="20"/>
              </w:rPr>
            </w:pPr>
            <w:r>
              <w:rPr>
                <w:sz w:val="20"/>
              </w:rPr>
              <w:t>–</w:t>
            </w:r>
          </w:p>
        </w:tc>
        <w:tc>
          <w:tcPr>
            <w:tcW w:w="535" w:type="pct"/>
            <w:vAlign w:val="center"/>
          </w:tcPr>
          <w:p w14:paraId="4AB39514" w14:textId="77777777" w:rsidR="000C4DB7" w:rsidRPr="00FD57E5" w:rsidRDefault="000C4DB7" w:rsidP="000C4DB7">
            <w:pPr>
              <w:keepNext/>
              <w:keepLines/>
              <w:jc w:val="center"/>
              <w:rPr>
                <w:sz w:val="20"/>
              </w:rPr>
            </w:pPr>
            <w:r w:rsidRPr="00FD57E5">
              <w:rPr>
                <w:sz w:val="20"/>
              </w:rPr>
              <w:t>14,20</w:t>
            </w:r>
          </w:p>
        </w:tc>
        <w:tc>
          <w:tcPr>
            <w:tcW w:w="1802" w:type="pct"/>
            <w:vMerge/>
            <w:shd w:val="clear" w:color="auto" w:fill="auto"/>
            <w:vAlign w:val="center"/>
          </w:tcPr>
          <w:p w14:paraId="666AEAAB" w14:textId="77777777" w:rsidR="000C4DB7" w:rsidRPr="00FD57E5" w:rsidRDefault="000C4DB7" w:rsidP="000C4DB7">
            <w:pPr>
              <w:keepNext/>
              <w:keepLines/>
              <w:jc w:val="both"/>
              <w:rPr>
                <w:sz w:val="20"/>
              </w:rPr>
            </w:pPr>
          </w:p>
        </w:tc>
      </w:tr>
      <w:tr w:rsidR="000C4DB7" w:rsidRPr="00FD57E5" w14:paraId="37FAED0E" w14:textId="77777777" w:rsidTr="000C4DB7">
        <w:trPr>
          <w:trHeight w:val="23"/>
        </w:trPr>
        <w:tc>
          <w:tcPr>
            <w:tcW w:w="811" w:type="pct"/>
            <w:vMerge/>
            <w:shd w:val="clear" w:color="auto" w:fill="auto"/>
          </w:tcPr>
          <w:p w14:paraId="1EF4A599" w14:textId="77777777" w:rsidR="000C4DB7" w:rsidRPr="00FD57E5" w:rsidRDefault="000C4DB7" w:rsidP="000C4DB7">
            <w:pPr>
              <w:keepNext/>
              <w:keepLines/>
              <w:rPr>
                <w:sz w:val="20"/>
              </w:rPr>
            </w:pPr>
          </w:p>
        </w:tc>
        <w:tc>
          <w:tcPr>
            <w:tcW w:w="830" w:type="pct"/>
            <w:shd w:val="clear" w:color="auto" w:fill="auto"/>
            <w:vAlign w:val="center"/>
          </w:tcPr>
          <w:p w14:paraId="2A81AC5C" w14:textId="77777777" w:rsidR="000C4DB7" w:rsidRPr="00FD57E5" w:rsidRDefault="000C4DB7" w:rsidP="000C4DB7">
            <w:pPr>
              <w:keepNext/>
              <w:keepLines/>
              <w:rPr>
                <w:sz w:val="20"/>
              </w:rPr>
            </w:pPr>
            <w:r w:rsidRPr="00FD57E5">
              <w:rPr>
                <w:sz w:val="20"/>
              </w:rPr>
              <w:t>Sveikatos apsaugos ministerija</w:t>
            </w:r>
          </w:p>
        </w:tc>
        <w:tc>
          <w:tcPr>
            <w:tcW w:w="486" w:type="pct"/>
            <w:vAlign w:val="center"/>
          </w:tcPr>
          <w:p w14:paraId="4BBE0DBA" w14:textId="77777777" w:rsidR="000C4DB7" w:rsidRPr="00FD57E5" w:rsidRDefault="000C4DB7" w:rsidP="000C4DB7">
            <w:pPr>
              <w:keepNext/>
              <w:keepLines/>
              <w:jc w:val="center"/>
              <w:rPr>
                <w:sz w:val="20"/>
              </w:rPr>
            </w:pPr>
            <w:r w:rsidRPr="00FD57E5">
              <w:rPr>
                <w:sz w:val="20"/>
              </w:rPr>
              <w:t>908,39</w:t>
            </w:r>
          </w:p>
        </w:tc>
        <w:tc>
          <w:tcPr>
            <w:tcW w:w="536" w:type="pct"/>
            <w:vAlign w:val="center"/>
          </w:tcPr>
          <w:p w14:paraId="55217D46" w14:textId="77777777" w:rsidR="000C4DB7" w:rsidRPr="00FD57E5" w:rsidRDefault="000C4DB7" w:rsidP="000C4DB7">
            <w:pPr>
              <w:keepNext/>
              <w:keepLines/>
              <w:jc w:val="center"/>
              <w:rPr>
                <w:sz w:val="20"/>
              </w:rPr>
            </w:pPr>
            <w:r w:rsidRPr="00FD57E5">
              <w:rPr>
                <w:sz w:val="20"/>
              </w:rPr>
              <w:t>798,89</w:t>
            </w:r>
          </w:p>
        </w:tc>
        <w:tc>
          <w:tcPr>
            <w:tcW w:w="535" w:type="pct"/>
            <w:vAlign w:val="center"/>
          </w:tcPr>
          <w:p w14:paraId="00CFC511" w14:textId="77777777" w:rsidR="000C4DB7" w:rsidRPr="00FD57E5" w:rsidRDefault="000C4DB7" w:rsidP="000C4DB7">
            <w:pPr>
              <w:keepNext/>
              <w:keepLines/>
              <w:jc w:val="center"/>
              <w:rPr>
                <w:sz w:val="20"/>
              </w:rPr>
            </w:pPr>
            <w:r w:rsidRPr="00FD57E5">
              <w:rPr>
                <w:sz w:val="20"/>
              </w:rPr>
              <w:t>109,50</w:t>
            </w:r>
          </w:p>
        </w:tc>
        <w:tc>
          <w:tcPr>
            <w:tcW w:w="1802" w:type="pct"/>
            <w:vMerge/>
            <w:shd w:val="clear" w:color="auto" w:fill="auto"/>
            <w:vAlign w:val="center"/>
          </w:tcPr>
          <w:p w14:paraId="3DC7E076" w14:textId="77777777" w:rsidR="000C4DB7" w:rsidRPr="00FD57E5" w:rsidRDefault="000C4DB7" w:rsidP="000C4DB7">
            <w:pPr>
              <w:keepNext/>
              <w:keepLines/>
              <w:jc w:val="both"/>
              <w:rPr>
                <w:sz w:val="20"/>
              </w:rPr>
            </w:pPr>
          </w:p>
        </w:tc>
      </w:tr>
      <w:tr w:rsidR="000C4DB7" w:rsidRPr="00FD57E5" w14:paraId="47C9246D" w14:textId="77777777" w:rsidTr="000C4DB7">
        <w:trPr>
          <w:trHeight w:val="23"/>
        </w:trPr>
        <w:tc>
          <w:tcPr>
            <w:tcW w:w="811" w:type="pct"/>
            <w:vMerge/>
            <w:shd w:val="clear" w:color="auto" w:fill="auto"/>
          </w:tcPr>
          <w:p w14:paraId="3064FD64" w14:textId="77777777" w:rsidR="000C4DB7" w:rsidRPr="00FD57E5" w:rsidRDefault="000C4DB7" w:rsidP="00054451">
            <w:pPr>
              <w:rPr>
                <w:sz w:val="20"/>
              </w:rPr>
            </w:pPr>
          </w:p>
        </w:tc>
        <w:tc>
          <w:tcPr>
            <w:tcW w:w="830" w:type="pct"/>
            <w:shd w:val="clear" w:color="auto" w:fill="auto"/>
            <w:vAlign w:val="center"/>
          </w:tcPr>
          <w:p w14:paraId="2D59ADDC" w14:textId="77777777" w:rsidR="000C4DB7" w:rsidRPr="00FD57E5" w:rsidRDefault="000C4DB7" w:rsidP="00054451">
            <w:pPr>
              <w:rPr>
                <w:sz w:val="20"/>
              </w:rPr>
            </w:pPr>
            <w:r w:rsidRPr="00FD57E5">
              <w:rPr>
                <w:sz w:val="20"/>
              </w:rPr>
              <w:t>Žemės ūkio ministerija</w:t>
            </w:r>
          </w:p>
        </w:tc>
        <w:tc>
          <w:tcPr>
            <w:tcW w:w="486" w:type="pct"/>
            <w:vAlign w:val="center"/>
          </w:tcPr>
          <w:p w14:paraId="646FA42A" w14:textId="77777777" w:rsidR="000C4DB7" w:rsidRPr="00FD57E5" w:rsidRDefault="000C4DB7" w:rsidP="00054451">
            <w:pPr>
              <w:jc w:val="center"/>
              <w:rPr>
                <w:sz w:val="20"/>
              </w:rPr>
            </w:pPr>
            <w:r w:rsidRPr="00FD57E5">
              <w:rPr>
                <w:sz w:val="20"/>
              </w:rPr>
              <w:t>20,00</w:t>
            </w:r>
          </w:p>
        </w:tc>
        <w:tc>
          <w:tcPr>
            <w:tcW w:w="536" w:type="pct"/>
            <w:vAlign w:val="center"/>
          </w:tcPr>
          <w:p w14:paraId="29F9D7E5" w14:textId="77777777" w:rsidR="000C4DB7" w:rsidRPr="00FD57E5" w:rsidRDefault="000C4DB7" w:rsidP="00054451">
            <w:pPr>
              <w:jc w:val="center"/>
              <w:rPr>
                <w:sz w:val="20"/>
              </w:rPr>
            </w:pPr>
            <w:r w:rsidRPr="00FD57E5">
              <w:rPr>
                <w:sz w:val="20"/>
              </w:rPr>
              <w:t>10,00</w:t>
            </w:r>
          </w:p>
        </w:tc>
        <w:tc>
          <w:tcPr>
            <w:tcW w:w="535" w:type="pct"/>
            <w:vAlign w:val="center"/>
          </w:tcPr>
          <w:p w14:paraId="70DC3099" w14:textId="77777777" w:rsidR="000C4DB7" w:rsidRPr="00FD57E5" w:rsidRDefault="000C4DB7" w:rsidP="00054451">
            <w:pPr>
              <w:jc w:val="center"/>
              <w:rPr>
                <w:sz w:val="20"/>
              </w:rPr>
            </w:pPr>
            <w:r w:rsidRPr="00FD57E5">
              <w:rPr>
                <w:sz w:val="20"/>
              </w:rPr>
              <w:t>10,00</w:t>
            </w:r>
          </w:p>
        </w:tc>
        <w:tc>
          <w:tcPr>
            <w:tcW w:w="1802" w:type="pct"/>
            <w:vMerge/>
            <w:shd w:val="clear" w:color="auto" w:fill="auto"/>
            <w:vAlign w:val="center"/>
          </w:tcPr>
          <w:p w14:paraId="4A415791" w14:textId="77777777" w:rsidR="000C4DB7" w:rsidRPr="00FD57E5" w:rsidRDefault="000C4DB7" w:rsidP="00054451">
            <w:pPr>
              <w:jc w:val="both"/>
              <w:rPr>
                <w:sz w:val="20"/>
              </w:rPr>
            </w:pPr>
          </w:p>
        </w:tc>
      </w:tr>
      <w:tr w:rsidR="000C4DB7" w:rsidRPr="00FD57E5" w14:paraId="3C22FFC2" w14:textId="77777777" w:rsidTr="000C4DB7">
        <w:trPr>
          <w:trHeight w:val="23"/>
        </w:trPr>
        <w:tc>
          <w:tcPr>
            <w:tcW w:w="811" w:type="pct"/>
            <w:shd w:val="clear" w:color="auto" w:fill="auto"/>
            <w:vAlign w:val="center"/>
          </w:tcPr>
          <w:p w14:paraId="0A873FC5" w14:textId="77777777" w:rsidR="000C4DB7" w:rsidRPr="00FD57E5" w:rsidRDefault="000C4DB7" w:rsidP="00054451">
            <w:pPr>
              <w:rPr>
                <w:b/>
                <w:sz w:val="20"/>
              </w:rPr>
            </w:pPr>
            <w:r w:rsidRPr="00FD57E5">
              <w:rPr>
                <w:b/>
                <w:sz w:val="20"/>
              </w:rPr>
              <w:t>Iš viso 2 tiksl</w:t>
            </w:r>
            <w:r>
              <w:rPr>
                <w:b/>
                <w:sz w:val="20"/>
              </w:rPr>
              <w:t>ui</w:t>
            </w:r>
          </w:p>
        </w:tc>
        <w:tc>
          <w:tcPr>
            <w:tcW w:w="830" w:type="pct"/>
            <w:shd w:val="clear" w:color="auto" w:fill="auto"/>
            <w:vAlign w:val="center"/>
          </w:tcPr>
          <w:p w14:paraId="01A617B3" w14:textId="77777777" w:rsidR="000C4DB7" w:rsidRPr="00FD57E5" w:rsidRDefault="000C4DB7" w:rsidP="00054451">
            <w:pPr>
              <w:rPr>
                <w:b/>
                <w:sz w:val="20"/>
              </w:rPr>
            </w:pPr>
            <w:r>
              <w:rPr>
                <w:b/>
                <w:sz w:val="20"/>
              </w:rPr>
              <w:t>13,9</w:t>
            </w:r>
            <w:r w:rsidRPr="00FD57E5">
              <w:rPr>
                <w:b/>
                <w:sz w:val="20"/>
              </w:rPr>
              <w:t xml:space="preserve"> %</w:t>
            </w:r>
          </w:p>
        </w:tc>
        <w:tc>
          <w:tcPr>
            <w:tcW w:w="486" w:type="pct"/>
            <w:vAlign w:val="center"/>
          </w:tcPr>
          <w:p w14:paraId="5BE7EB2B" w14:textId="77777777" w:rsidR="000C4DB7" w:rsidRPr="00FD57E5" w:rsidRDefault="000C4DB7" w:rsidP="00054451">
            <w:pPr>
              <w:jc w:val="center"/>
              <w:rPr>
                <w:b/>
                <w:sz w:val="20"/>
              </w:rPr>
            </w:pPr>
            <w:r w:rsidRPr="00FD57E5">
              <w:rPr>
                <w:b/>
                <w:sz w:val="20"/>
              </w:rPr>
              <w:t>2 375,75</w:t>
            </w:r>
          </w:p>
        </w:tc>
        <w:tc>
          <w:tcPr>
            <w:tcW w:w="536" w:type="pct"/>
            <w:vAlign w:val="center"/>
          </w:tcPr>
          <w:p w14:paraId="6B35B2DA" w14:textId="77777777" w:rsidR="000C4DB7" w:rsidRPr="00FD57E5" w:rsidRDefault="000C4DB7" w:rsidP="00054451">
            <w:pPr>
              <w:jc w:val="center"/>
              <w:rPr>
                <w:b/>
                <w:sz w:val="20"/>
              </w:rPr>
            </w:pPr>
            <w:r w:rsidRPr="00FD57E5">
              <w:rPr>
                <w:b/>
                <w:sz w:val="20"/>
              </w:rPr>
              <w:t>2 074,05</w:t>
            </w:r>
          </w:p>
        </w:tc>
        <w:tc>
          <w:tcPr>
            <w:tcW w:w="535" w:type="pct"/>
            <w:vAlign w:val="center"/>
          </w:tcPr>
          <w:p w14:paraId="061B3F86" w14:textId="77777777" w:rsidR="000C4DB7" w:rsidRPr="00FD57E5" w:rsidRDefault="000C4DB7" w:rsidP="00054451">
            <w:pPr>
              <w:jc w:val="center"/>
              <w:rPr>
                <w:b/>
                <w:sz w:val="20"/>
              </w:rPr>
            </w:pPr>
            <w:r w:rsidRPr="00FD57E5">
              <w:rPr>
                <w:b/>
                <w:sz w:val="20"/>
              </w:rPr>
              <w:t>301,70</w:t>
            </w:r>
          </w:p>
        </w:tc>
        <w:tc>
          <w:tcPr>
            <w:tcW w:w="1802" w:type="pct"/>
            <w:vMerge/>
            <w:shd w:val="clear" w:color="auto" w:fill="auto"/>
            <w:vAlign w:val="center"/>
          </w:tcPr>
          <w:p w14:paraId="5E60A190" w14:textId="77777777" w:rsidR="000C4DB7" w:rsidRPr="00FD57E5" w:rsidRDefault="000C4DB7" w:rsidP="00054451">
            <w:pPr>
              <w:jc w:val="both"/>
              <w:rPr>
                <w:sz w:val="20"/>
              </w:rPr>
            </w:pPr>
          </w:p>
        </w:tc>
      </w:tr>
      <w:tr w:rsidR="000C4DB7" w:rsidRPr="00FD57E5" w14:paraId="65B091ED"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tcPr>
          <w:p w14:paraId="25BA8547" w14:textId="77777777" w:rsidR="000C4DB7" w:rsidRPr="00FD57E5" w:rsidRDefault="000C4DB7" w:rsidP="00054451">
            <w:pPr>
              <w:rPr>
                <w:sz w:val="20"/>
              </w:rPr>
            </w:pPr>
            <w:r w:rsidRPr="00FD57E5">
              <w:rPr>
                <w:sz w:val="20"/>
              </w:rPr>
              <w:t xml:space="preserve">3. Didinti švietimo </w:t>
            </w:r>
            <w:proofErr w:type="spellStart"/>
            <w:r w:rsidRPr="00FD57E5">
              <w:rPr>
                <w:sz w:val="20"/>
              </w:rPr>
              <w:t>įtrauktį</w:t>
            </w:r>
            <w:proofErr w:type="spellEnd"/>
            <w:r w:rsidRPr="00FD57E5">
              <w:rPr>
                <w:sz w:val="20"/>
              </w:rPr>
              <w:t xml:space="preserve"> ir veiksmingumą, siekiant atitikties asmens ir visuomenės poreikiams</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F97B96C" w14:textId="77777777" w:rsidR="000C4DB7" w:rsidRPr="00FD57E5" w:rsidRDefault="000C4DB7" w:rsidP="00054451">
            <w:pPr>
              <w:rPr>
                <w:sz w:val="20"/>
              </w:rPr>
            </w:pPr>
            <w:r w:rsidRPr="00FD57E5">
              <w:rPr>
                <w:sz w:val="20"/>
              </w:rPr>
              <w:t>Švietimo, mokslo ir sporto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7AB1731F" w14:textId="77777777" w:rsidR="000C4DB7" w:rsidRPr="00FD57E5" w:rsidRDefault="000C4DB7" w:rsidP="00054451">
            <w:pPr>
              <w:jc w:val="center"/>
              <w:rPr>
                <w:sz w:val="20"/>
              </w:rPr>
            </w:pPr>
            <w:r w:rsidRPr="00FD57E5">
              <w:rPr>
                <w:sz w:val="20"/>
              </w:rPr>
              <w:t>1 180,60</w:t>
            </w:r>
          </w:p>
        </w:tc>
        <w:tc>
          <w:tcPr>
            <w:tcW w:w="536" w:type="pct"/>
            <w:tcBorders>
              <w:top w:val="single" w:sz="4" w:space="0" w:color="auto"/>
              <w:left w:val="single" w:sz="4" w:space="0" w:color="auto"/>
              <w:bottom w:val="single" w:sz="4" w:space="0" w:color="auto"/>
              <w:right w:val="single" w:sz="4" w:space="0" w:color="auto"/>
            </w:tcBorders>
            <w:vAlign w:val="center"/>
          </w:tcPr>
          <w:p w14:paraId="049A5517" w14:textId="77777777" w:rsidR="000C4DB7" w:rsidRPr="00FD57E5" w:rsidRDefault="000C4DB7" w:rsidP="00054451">
            <w:pPr>
              <w:jc w:val="center"/>
              <w:rPr>
                <w:sz w:val="20"/>
              </w:rPr>
            </w:pPr>
            <w:r w:rsidRPr="00FD57E5">
              <w:rPr>
                <w:sz w:val="20"/>
              </w:rPr>
              <w:t>909,30</w:t>
            </w:r>
          </w:p>
        </w:tc>
        <w:tc>
          <w:tcPr>
            <w:tcW w:w="535" w:type="pct"/>
            <w:tcBorders>
              <w:top w:val="single" w:sz="4" w:space="0" w:color="auto"/>
              <w:left w:val="single" w:sz="4" w:space="0" w:color="auto"/>
              <w:bottom w:val="single" w:sz="4" w:space="0" w:color="auto"/>
              <w:right w:val="single" w:sz="4" w:space="0" w:color="auto"/>
            </w:tcBorders>
            <w:vAlign w:val="center"/>
          </w:tcPr>
          <w:p w14:paraId="2FBF0B54" w14:textId="77777777" w:rsidR="000C4DB7" w:rsidRPr="00FD57E5" w:rsidRDefault="000C4DB7" w:rsidP="00054451">
            <w:pPr>
              <w:jc w:val="center"/>
              <w:rPr>
                <w:sz w:val="20"/>
              </w:rPr>
            </w:pPr>
            <w:r w:rsidRPr="00FD57E5">
              <w:rPr>
                <w:sz w:val="20"/>
              </w:rPr>
              <w:t>271,30</w:t>
            </w:r>
          </w:p>
        </w:tc>
        <w:tc>
          <w:tcPr>
            <w:tcW w:w="1802" w:type="pct"/>
            <w:vMerge w:val="restart"/>
            <w:shd w:val="clear" w:color="auto" w:fill="auto"/>
          </w:tcPr>
          <w:p w14:paraId="4F22634A" w14:textId="09D2E8C5" w:rsidR="000C4DB7" w:rsidRPr="00FD57E5" w:rsidRDefault="000C4DB7" w:rsidP="00054451">
            <w:pPr>
              <w:rPr>
                <w:sz w:val="20"/>
              </w:rPr>
            </w:pPr>
            <w:r w:rsidRPr="00FD57E5">
              <w:rPr>
                <w:sz w:val="20"/>
              </w:rPr>
              <w:t>1. Didinti investavimo efektyvumą siekiant mažinti priklausomybę nuo ES lėšų</w:t>
            </w:r>
            <w:r w:rsidR="001E5876">
              <w:rPr>
                <w:sz w:val="20"/>
              </w:rPr>
              <w:t>.</w:t>
            </w:r>
          </w:p>
          <w:p w14:paraId="7547FC8D" w14:textId="6262E712" w:rsidR="000C4DB7" w:rsidRPr="00FD57E5" w:rsidRDefault="000C4DB7" w:rsidP="00054451">
            <w:pPr>
              <w:rPr>
                <w:sz w:val="20"/>
              </w:rPr>
            </w:pPr>
            <w:r w:rsidRPr="00FD57E5">
              <w:rPr>
                <w:sz w:val="20"/>
              </w:rPr>
              <w:t xml:space="preserve">2. Pasinaudoti kitų tarptautinių finansavimo šaltinių lėšomis ne mažiau </w:t>
            </w:r>
            <w:r w:rsidR="001E5876">
              <w:rPr>
                <w:sz w:val="20"/>
              </w:rPr>
              <w:t xml:space="preserve">kaip </w:t>
            </w:r>
            <w:r w:rsidRPr="00FD57E5">
              <w:rPr>
                <w:sz w:val="20"/>
                <w:lang w:val="en-US"/>
              </w:rPr>
              <w:t>7</w:t>
            </w:r>
            <w:r w:rsidRPr="00FD57E5">
              <w:rPr>
                <w:sz w:val="20"/>
              </w:rPr>
              <w:t xml:space="preserve"> proc.</w:t>
            </w:r>
          </w:p>
        </w:tc>
      </w:tr>
      <w:tr w:rsidR="000C4DB7" w:rsidRPr="00FD57E5" w14:paraId="46FA2391"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41DB0FBB" w14:textId="77777777" w:rsidR="000C4DB7" w:rsidRPr="00FD57E5" w:rsidRDefault="000C4DB7" w:rsidP="00054451">
            <w:pPr>
              <w:jc w:val="both"/>
              <w:rPr>
                <w:b/>
                <w:sz w:val="20"/>
              </w:rPr>
            </w:pPr>
            <w:r w:rsidRPr="00FD57E5">
              <w:rPr>
                <w:b/>
                <w:sz w:val="20"/>
              </w:rPr>
              <w:t>Iš viso 3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0BF76296" w14:textId="77777777" w:rsidR="000C4DB7" w:rsidRPr="00FD57E5" w:rsidRDefault="000C4DB7" w:rsidP="00054451">
            <w:pPr>
              <w:rPr>
                <w:b/>
                <w:sz w:val="20"/>
              </w:rPr>
            </w:pPr>
            <w:r>
              <w:rPr>
                <w:b/>
                <w:sz w:val="20"/>
              </w:rPr>
              <w:t>6,9</w:t>
            </w:r>
            <w:r w:rsidRPr="00FD57E5">
              <w:rPr>
                <w:b/>
                <w:sz w:val="20"/>
              </w:rPr>
              <w:t xml:space="preserve"> %</w:t>
            </w:r>
          </w:p>
        </w:tc>
        <w:tc>
          <w:tcPr>
            <w:tcW w:w="486" w:type="pct"/>
            <w:tcBorders>
              <w:top w:val="single" w:sz="4" w:space="0" w:color="auto"/>
              <w:left w:val="single" w:sz="4" w:space="0" w:color="auto"/>
              <w:bottom w:val="single" w:sz="4" w:space="0" w:color="auto"/>
              <w:right w:val="single" w:sz="4" w:space="0" w:color="auto"/>
            </w:tcBorders>
            <w:vAlign w:val="center"/>
          </w:tcPr>
          <w:p w14:paraId="2C8DCC51" w14:textId="77777777" w:rsidR="000C4DB7" w:rsidRPr="00FD57E5" w:rsidRDefault="000C4DB7" w:rsidP="00054451">
            <w:pPr>
              <w:jc w:val="center"/>
              <w:rPr>
                <w:b/>
                <w:sz w:val="20"/>
              </w:rPr>
            </w:pPr>
            <w:r w:rsidRPr="00FD57E5">
              <w:rPr>
                <w:b/>
                <w:sz w:val="20"/>
              </w:rPr>
              <w:t>1 180,60</w:t>
            </w:r>
          </w:p>
        </w:tc>
        <w:tc>
          <w:tcPr>
            <w:tcW w:w="536" w:type="pct"/>
            <w:tcBorders>
              <w:top w:val="single" w:sz="4" w:space="0" w:color="auto"/>
              <w:left w:val="single" w:sz="4" w:space="0" w:color="auto"/>
              <w:bottom w:val="single" w:sz="4" w:space="0" w:color="auto"/>
              <w:right w:val="single" w:sz="4" w:space="0" w:color="auto"/>
            </w:tcBorders>
            <w:vAlign w:val="center"/>
          </w:tcPr>
          <w:p w14:paraId="56E3FF43" w14:textId="77777777" w:rsidR="000C4DB7" w:rsidRPr="00FD57E5" w:rsidRDefault="000C4DB7" w:rsidP="00054451">
            <w:pPr>
              <w:jc w:val="center"/>
              <w:rPr>
                <w:b/>
                <w:sz w:val="20"/>
              </w:rPr>
            </w:pPr>
            <w:r w:rsidRPr="00FD57E5">
              <w:rPr>
                <w:b/>
                <w:sz w:val="20"/>
              </w:rPr>
              <w:t>909,30</w:t>
            </w:r>
          </w:p>
        </w:tc>
        <w:tc>
          <w:tcPr>
            <w:tcW w:w="535" w:type="pct"/>
            <w:tcBorders>
              <w:top w:val="single" w:sz="4" w:space="0" w:color="auto"/>
              <w:left w:val="single" w:sz="4" w:space="0" w:color="auto"/>
              <w:bottom w:val="single" w:sz="4" w:space="0" w:color="auto"/>
              <w:right w:val="single" w:sz="4" w:space="0" w:color="auto"/>
            </w:tcBorders>
            <w:vAlign w:val="center"/>
          </w:tcPr>
          <w:p w14:paraId="03C4A441" w14:textId="77777777" w:rsidR="000C4DB7" w:rsidRPr="00FD57E5" w:rsidRDefault="000C4DB7" w:rsidP="00054451">
            <w:pPr>
              <w:jc w:val="center"/>
              <w:rPr>
                <w:b/>
                <w:sz w:val="20"/>
              </w:rPr>
            </w:pPr>
            <w:r w:rsidRPr="00FD57E5">
              <w:rPr>
                <w:b/>
                <w:sz w:val="20"/>
              </w:rPr>
              <w:t>271,30</w:t>
            </w:r>
          </w:p>
        </w:tc>
        <w:tc>
          <w:tcPr>
            <w:tcW w:w="1802" w:type="pct"/>
            <w:vMerge/>
            <w:shd w:val="clear" w:color="auto" w:fill="auto"/>
            <w:vAlign w:val="center"/>
          </w:tcPr>
          <w:p w14:paraId="29DE0F35" w14:textId="77777777" w:rsidR="000C4DB7" w:rsidRPr="00FD57E5" w:rsidRDefault="000C4DB7" w:rsidP="00054451">
            <w:pPr>
              <w:jc w:val="both"/>
              <w:rPr>
                <w:sz w:val="20"/>
              </w:rPr>
            </w:pPr>
          </w:p>
        </w:tc>
      </w:tr>
      <w:tr w:rsidR="000C4DB7" w:rsidRPr="00FD57E5" w14:paraId="70E4FD77" w14:textId="77777777" w:rsidTr="000C4DB7">
        <w:trPr>
          <w:trHeight w:val="23"/>
        </w:trPr>
        <w:tc>
          <w:tcPr>
            <w:tcW w:w="811" w:type="pct"/>
            <w:vMerge w:val="restart"/>
            <w:tcBorders>
              <w:top w:val="single" w:sz="4" w:space="0" w:color="auto"/>
              <w:left w:val="single" w:sz="4" w:space="0" w:color="auto"/>
              <w:right w:val="single" w:sz="4" w:space="0" w:color="auto"/>
            </w:tcBorders>
            <w:shd w:val="clear" w:color="auto" w:fill="auto"/>
            <w:vAlign w:val="center"/>
          </w:tcPr>
          <w:p w14:paraId="05335E2D" w14:textId="77777777" w:rsidR="000C4DB7" w:rsidRPr="00FD57E5" w:rsidRDefault="000C4DB7" w:rsidP="00054451">
            <w:pPr>
              <w:rPr>
                <w:sz w:val="20"/>
              </w:rPr>
            </w:pPr>
            <w:r w:rsidRPr="00FD57E5">
              <w:rPr>
                <w:sz w:val="20"/>
              </w:rPr>
              <w:t>4. Stiprinti tautinį ir pilietinį tapatumą, didinti kultūros skvarbą ir visuomenės kūrybingumą</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EB0986D" w14:textId="77777777" w:rsidR="000C4DB7" w:rsidRPr="00FD57E5" w:rsidRDefault="000C4DB7" w:rsidP="00054451">
            <w:pPr>
              <w:rPr>
                <w:sz w:val="20"/>
              </w:rPr>
            </w:pPr>
            <w:r w:rsidRPr="00FD57E5">
              <w:rPr>
                <w:sz w:val="20"/>
              </w:rPr>
              <w:t>Kultūros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77D44A49" w14:textId="77777777" w:rsidR="000C4DB7" w:rsidRPr="00FD57E5" w:rsidRDefault="000C4DB7" w:rsidP="00054451">
            <w:pPr>
              <w:jc w:val="center"/>
              <w:rPr>
                <w:sz w:val="20"/>
              </w:rPr>
            </w:pPr>
            <w:r w:rsidRPr="00FD57E5">
              <w:rPr>
                <w:sz w:val="20"/>
              </w:rPr>
              <w:t>234,59</w:t>
            </w:r>
          </w:p>
        </w:tc>
        <w:tc>
          <w:tcPr>
            <w:tcW w:w="536" w:type="pct"/>
            <w:tcBorders>
              <w:top w:val="single" w:sz="4" w:space="0" w:color="auto"/>
              <w:left w:val="single" w:sz="4" w:space="0" w:color="auto"/>
              <w:bottom w:val="single" w:sz="4" w:space="0" w:color="auto"/>
              <w:right w:val="single" w:sz="4" w:space="0" w:color="auto"/>
            </w:tcBorders>
            <w:vAlign w:val="center"/>
          </w:tcPr>
          <w:p w14:paraId="2632D7AB" w14:textId="77777777" w:rsidR="000C4DB7" w:rsidRPr="00FD57E5" w:rsidRDefault="000C4DB7" w:rsidP="00054451">
            <w:pPr>
              <w:jc w:val="center"/>
              <w:rPr>
                <w:sz w:val="20"/>
              </w:rPr>
            </w:pPr>
            <w:r w:rsidRPr="00FD57E5">
              <w:rPr>
                <w:sz w:val="20"/>
              </w:rPr>
              <w:t>111,59</w:t>
            </w:r>
          </w:p>
        </w:tc>
        <w:tc>
          <w:tcPr>
            <w:tcW w:w="535" w:type="pct"/>
            <w:tcBorders>
              <w:top w:val="single" w:sz="4" w:space="0" w:color="auto"/>
              <w:left w:val="single" w:sz="4" w:space="0" w:color="auto"/>
              <w:bottom w:val="single" w:sz="4" w:space="0" w:color="auto"/>
              <w:right w:val="single" w:sz="4" w:space="0" w:color="auto"/>
            </w:tcBorders>
            <w:vAlign w:val="center"/>
          </w:tcPr>
          <w:p w14:paraId="07888C6C" w14:textId="77777777" w:rsidR="000C4DB7" w:rsidRPr="00FD57E5" w:rsidRDefault="000C4DB7" w:rsidP="00054451">
            <w:pPr>
              <w:jc w:val="center"/>
              <w:rPr>
                <w:sz w:val="20"/>
              </w:rPr>
            </w:pPr>
            <w:r w:rsidRPr="00FD57E5">
              <w:rPr>
                <w:sz w:val="20"/>
              </w:rPr>
              <w:t>123,00</w:t>
            </w:r>
          </w:p>
        </w:tc>
        <w:tc>
          <w:tcPr>
            <w:tcW w:w="1802" w:type="pct"/>
            <w:vMerge w:val="restart"/>
            <w:shd w:val="clear" w:color="auto" w:fill="auto"/>
          </w:tcPr>
          <w:p w14:paraId="1C7FC1C9" w14:textId="4292EAF8" w:rsidR="000C4DB7" w:rsidRPr="00FD57E5" w:rsidRDefault="000C4DB7" w:rsidP="00054451">
            <w:pPr>
              <w:rPr>
                <w:sz w:val="20"/>
                <w:lang w:val="en-US"/>
              </w:rPr>
            </w:pPr>
            <w:r w:rsidRPr="00FD57E5">
              <w:rPr>
                <w:sz w:val="20"/>
              </w:rPr>
              <w:t>1. Didinti investavimo efektyvumą siekiant mažinti priklausomybę nuo ES lėšų</w:t>
            </w:r>
            <w:r w:rsidR="001E5876">
              <w:rPr>
                <w:sz w:val="20"/>
              </w:rPr>
              <w:t>.</w:t>
            </w:r>
          </w:p>
          <w:p w14:paraId="6C39F87C" w14:textId="3A87B7E5" w:rsidR="000C4DB7" w:rsidRPr="00FD57E5" w:rsidRDefault="000C4DB7" w:rsidP="00054451">
            <w:pPr>
              <w:rPr>
                <w:sz w:val="20"/>
              </w:rPr>
            </w:pPr>
            <w:r w:rsidRPr="00FD57E5">
              <w:rPr>
                <w:sz w:val="20"/>
              </w:rPr>
              <w:t>2. Ne mažiau kaip 3 proc. tikslui numatytų išlaidų finansuoti privačiomis lėšomis</w:t>
            </w:r>
            <w:r w:rsidR="001E5876">
              <w:rPr>
                <w:sz w:val="20"/>
              </w:rPr>
              <w:t>.</w:t>
            </w:r>
          </w:p>
          <w:p w14:paraId="06FE9D4B" w14:textId="77777777" w:rsidR="000C4DB7" w:rsidRPr="00FD57E5" w:rsidRDefault="000C4DB7" w:rsidP="00054451">
            <w:pPr>
              <w:rPr>
                <w:sz w:val="20"/>
              </w:rPr>
            </w:pPr>
            <w:r w:rsidRPr="000C4DB7">
              <w:rPr>
                <w:spacing w:val="-2"/>
                <w:sz w:val="20"/>
              </w:rPr>
              <w:t>3. Pasinaudoti kitų tarptautinių finansavimo šaltinių lėšomis –</w:t>
            </w:r>
            <w:r w:rsidRPr="00FD57E5">
              <w:rPr>
                <w:sz w:val="20"/>
              </w:rPr>
              <w:t xml:space="preserve"> ne mažiau kaip 5 proc.</w:t>
            </w:r>
          </w:p>
        </w:tc>
      </w:tr>
      <w:tr w:rsidR="000C4DB7" w:rsidRPr="00FD57E5" w14:paraId="6C5886BC" w14:textId="77777777" w:rsidTr="000C4DB7">
        <w:trPr>
          <w:trHeight w:val="23"/>
        </w:trPr>
        <w:tc>
          <w:tcPr>
            <w:tcW w:w="811" w:type="pct"/>
            <w:vMerge/>
            <w:tcBorders>
              <w:left w:val="single" w:sz="4" w:space="0" w:color="auto"/>
              <w:bottom w:val="single" w:sz="4" w:space="0" w:color="auto"/>
              <w:right w:val="single" w:sz="4" w:space="0" w:color="auto"/>
            </w:tcBorders>
            <w:shd w:val="clear" w:color="auto" w:fill="auto"/>
            <w:vAlign w:val="center"/>
          </w:tcPr>
          <w:p w14:paraId="1BDCB96A" w14:textId="77777777" w:rsidR="000C4DB7" w:rsidRPr="00FD57E5"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DC1E2A8" w14:textId="77777777" w:rsidR="000C4DB7" w:rsidRPr="00FD57E5" w:rsidRDefault="000C4DB7" w:rsidP="00054451">
            <w:pPr>
              <w:rPr>
                <w:sz w:val="20"/>
              </w:rPr>
            </w:pPr>
            <w:r w:rsidRPr="00FD57E5">
              <w:rPr>
                <w:sz w:val="20"/>
              </w:rPr>
              <w:t>Švietimo, mokslo ir sporto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12214E5B" w14:textId="77777777" w:rsidR="000C4DB7" w:rsidRPr="00FD57E5" w:rsidRDefault="000C4DB7" w:rsidP="00054451">
            <w:pPr>
              <w:jc w:val="center"/>
              <w:rPr>
                <w:sz w:val="20"/>
              </w:rPr>
            </w:pPr>
            <w:r w:rsidRPr="00FD57E5">
              <w:rPr>
                <w:sz w:val="20"/>
              </w:rPr>
              <w:t>32,60</w:t>
            </w:r>
          </w:p>
        </w:tc>
        <w:tc>
          <w:tcPr>
            <w:tcW w:w="536" w:type="pct"/>
            <w:tcBorders>
              <w:top w:val="single" w:sz="4" w:space="0" w:color="auto"/>
              <w:left w:val="single" w:sz="4" w:space="0" w:color="auto"/>
              <w:bottom w:val="single" w:sz="4" w:space="0" w:color="auto"/>
              <w:right w:val="single" w:sz="4" w:space="0" w:color="auto"/>
            </w:tcBorders>
            <w:vAlign w:val="center"/>
          </w:tcPr>
          <w:p w14:paraId="22C7AE2F" w14:textId="77777777" w:rsidR="000C4DB7" w:rsidRPr="00FD57E5" w:rsidRDefault="000C4DB7" w:rsidP="00054451">
            <w:pPr>
              <w:jc w:val="center"/>
              <w:rPr>
                <w:sz w:val="20"/>
              </w:rPr>
            </w:pPr>
            <w:r>
              <w:rPr>
                <w:sz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61721298" w14:textId="77777777" w:rsidR="000C4DB7" w:rsidRPr="00FD57E5" w:rsidRDefault="000C4DB7" w:rsidP="00054451">
            <w:pPr>
              <w:jc w:val="center"/>
              <w:rPr>
                <w:sz w:val="20"/>
              </w:rPr>
            </w:pPr>
            <w:r w:rsidRPr="00FD57E5">
              <w:rPr>
                <w:sz w:val="20"/>
              </w:rPr>
              <w:t>32,60</w:t>
            </w:r>
          </w:p>
        </w:tc>
        <w:tc>
          <w:tcPr>
            <w:tcW w:w="1802" w:type="pct"/>
            <w:vMerge/>
            <w:shd w:val="clear" w:color="auto" w:fill="auto"/>
            <w:vAlign w:val="center"/>
          </w:tcPr>
          <w:p w14:paraId="70404308" w14:textId="77777777" w:rsidR="000C4DB7" w:rsidRPr="00FD57E5" w:rsidRDefault="000C4DB7" w:rsidP="00054451">
            <w:pPr>
              <w:jc w:val="both"/>
              <w:rPr>
                <w:sz w:val="20"/>
              </w:rPr>
            </w:pPr>
          </w:p>
        </w:tc>
      </w:tr>
      <w:tr w:rsidR="000C4DB7" w:rsidRPr="00FD57E5" w14:paraId="30770325"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1B35CBAA" w14:textId="77777777" w:rsidR="000C4DB7" w:rsidRPr="00FD57E5" w:rsidRDefault="000C4DB7" w:rsidP="00054451">
            <w:pPr>
              <w:jc w:val="both"/>
              <w:rPr>
                <w:b/>
                <w:sz w:val="20"/>
              </w:rPr>
            </w:pPr>
            <w:r w:rsidRPr="00FD57E5">
              <w:rPr>
                <w:b/>
                <w:sz w:val="20"/>
              </w:rPr>
              <w:t>Iš viso 4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9D30BDA" w14:textId="77777777" w:rsidR="000C4DB7" w:rsidRPr="00FD57E5" w:rsidRDefault="000C4DB7" w:rsidP="00054451">
            <w:pPr>
              <w:rPr>
                <w:b/>
                <w:sz w:val="20"/>
              </w:rPr>
            </w:pPr>
            <w:r w:rsidRPr="00FD57E5">
              <w:rPr>
                <w:b/>
                <w:sz w:val="20"/>
              </w:rPr>
              <w:t>1,6 %</w:t>
            </w:r>
          </w:p>
        </w:tc>
        <w:tc>
          <w:tcPr>
            <w:tcW w:w="486" w:type="pct"/>
            <w:tcBorders>
              <w:top w:val="single" w:sz="4" w:space="0" w:color="auto"/>
              <w:left w:val="single" w:sz="4" w:space="0" w:color="auto"/>
              <w:bottom w:val="single" w:sz="4" w:space="0" w:color="auto"/>
              <w:right w:val="single" w:sz="4" w:space="0" w:color="auto"/>
            </w:tcBorders>
            <w:vAlign w:val="center"/>
          </w:tcPr>
          <w:p w14:paraId="307A94E5" w14:textId="77777777" w:rsidR="000C4DB7" w:rsidRPr="0000518A" w:rsidRDefault="000C4DB7" w:rsidP="00054451">
            <w:pPr>
              <w:jc w:val="center"/>
              <w:rPr>
                <w:b/>
                <w:sz w:val="20"/>
                <w:lang w:val="en-US"/>
              </w:rPr>
            </w:pPr>
            <w:r w:rsidRPr="00FD57E5">
              <w:rPr>
                <w:b/>
                <w:sz w:val="20"/>
              </w:rPr>
              <w:t>267,19</w:t>
            </w:r>
          </w:p>
        </w:tc>
        <w:tc>
          <w:tcPr>
            <w:tcW w:w="536" w:type="pct"/>
            <w:tcBorders>
              <w:top w:val="single" w:sz="4" w:space="0" w:color="auto"/>
              <w:left w:val="single" w:sz="4" w:space="0" w:color="auto"/>
              <w:bottom w:val="single" w:sz="4" w:space="0" w:color="auto"/>
              <w:right w:val="single" w:sz="4" w:space="0" w:color="auto"/>
            </w:tcBorders>
            <w:vAlign w:val="center"/>
          </w:tcPr>
          <w:p w14:paraId="69AEE1D7" w14:textId="77777777" w:rsidR="000C4DB7" w:rsidRPr="00FD57E5" w:rsidRDefault="000C4DB7" w:rsidP="00054451">
            <w:pPr>
              <w:jc w:val="center"/>
              <w:rPr>
                <w:b/>
                <w:sz w:val="20"/>
              </w:rPr>
            </w:pPr>
            <w:r w:rsidRPr="00FD57E5">
              <w:rPr>
                <w:b/>
                <w:sz w:val="20"/>
              </w:rPr>
              <w:t>111,59</w:t>
            </w:r>
          </w:p>
        </w:tc>
        <w:tc>
          <w:tcPr>
            <w:tcW w:w="535" w:type="pct"/>
            <w:tcBorders>
              <w:top w:val="single" w:sz="4" w:space="0" w:color="auto"/>
              <w:left w:val="single" w:sz="4" w:space="0" w:color="auto"/>
              <w:bottom w:val="single" w:sz="4" w:space="0" w:color="auto"/>
              <w:right w:val="single" w:sz="4" w:space="0" w:color="auto"/>
            </w:tcBorders>
            <w:vAlign w:val="center"/>
          </w:tcPr>
          <w:p w14:paraId="751AEE56" w14:textId="77777777" w:rsidR="000C4DB7" w:rsidRPr="00FD57E5" w:rsidRDefault="000C4DB7" w:rsidP="00054451">
            <w:pPr>
              <w:jc w:val="center"/>
              <w:rPr>
                <w:b/>
                <w:sz w:val="20"/>
              </w:rPr>
            </w:pPr>
            <w:r w:rsidRPr="00FD57E5">
              <w:rPr>
                <w:b/>
                <w:sz w:val="20"/>
              </w:rPr>
              <w:t>155,60</w:t>
            </w:r>
          </w:p>
        </w:tc>
        <w:tc>
          <w:tcPr>
            <w:tcW w:w="1802" w:type="pct"/>
            <w:vMerge/>
            <w:shd w:val="clear" w:color="auto" w:fill="auto"/>
            <w:vAlign w:val="center"/>
          </w:tcPr>
          <w:p w14:paraId="25365566" w14:textId="77777777" w:rsidR="000C4DB7" w:rsidRPr="000E693C" w:rsidRDefault="000C4DB7" w:rsidP="00054451">
            <w:pPr>
              <w:jc w:val="both"/>
              <w:rPr>
                <w:sz w:val="20"/>
              </w:rPr>
            </w:pPr>
          </w:p>
        </w:tc>
      </w:tr>
      <w:tr w:rsidR="000C4DB7" w:rsidRPr="00FD57E5" w14:paraId="311CC8B4" w14:textId="77777777" w:rsidTr="000C4DB7">
        <w:trPr>
          <w:trHeight w:val="23"/>
        </w:trPr>
        <w:tc>
          <w:tcPr>
            <w:tcW w:w="811" w:type="pct"/>
            <w:vMerge w:val="restart"/>
            <w:tcBorders>
              <w:top w:val="single" w:sz="4" w:space="0" w:color="auto"/>
              <w:left w:val="single" w:sz="4" w:space="0" w:color="auto"/>
              <w:right w:val="single" w:sz="4" w:space="0" w:color="auto"/>
            </w:tcBorders>
            <w:shd w:val="clear" w:color="auto" w:fill="auto"/>
          </w:tcPr>
          <w:p w14:paraId="60C07B28" w14:textId="77777777" w:rsidR="000C4DB7" w:rsidRPr="0000518A" w:rsidRDefault="000C4DB7" w:rsidP="00054451">
            <w:pPr>
              <w:rPr>
                <w:sz w:val="20"/>
              </w:rPr>
            </w:pPr>
            <w:r w:rsidRPr="0000518A">
              <w:rPr>
                <w:sz w:val="20"/>
              </w:rPr>
              <w:t xml:space="preserve">5. Gerinti transporto, energetinį ir skaitmeninį vidinį ir išorinį </w:t>
            </w:r>
            <w:proofErr w:type="spellStart"/>
            <w:r w:rsidRPr="0000518A">
              <w:rPr>
                <w:sz w:val="20"/>
              </w:rPr>
              <w:t>sujungiamumą</w:t>
            </w:r>
            <w:proofErr w:type="spellEnd"/>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34189C4" w14:textId="77777777" w:rsidR="000C4DB7" w:rsidRPr="0000518A" w:rsidRDefault="000C4DB7" w:rsidP="00054451">
            <w:pPr>
              <w:rPr>
                <w:sz w:val="20"/>
              </w:rPr>
            </w:pPr>
            <w:r w:rsidRPr="0000518A">
              <w:rPr>
                <w:sz w:val="20"/>
              </w:rPr>
              <w:t>Energetikos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144F150C" w14:textId="77777777" w:rsidR="000C4DB7" w:rsidRPr="0000518A" w:rsidRDefault="000C4DB7" w:rsidP="00054451">
            <w:pPr>
              <w:jc w:val="center"/>
              <w:rPr>
                <w:sz w:val="20"/>
              </w:rPr>
            </w:pPr>
            <w:r w:rsidRPr="00CA3A0F">
              <w:rPr>
                <w:sz w:val="20"/>
              </w:rPr>
              <w:t>–</w:t>
            </w:r>
          </w:p>
        </w:tc>
        <w:tc>
          <w:tcPr>
            <w:tcW w:w="536" w:type="pct"/>
            <w:tcBorders>
              <w:top w:val="single" w:sz="4" w:space="0" w:color="auto"/>
              <w:left w:val="single" w:sz="4" w:space="0" w:color="auto"/>
              <w:bottom w:val="single" w:sz="4" w:space="0" w:color="auto"/>
              <w:right w:val="single" w:sz="4" w:space="0" w:color="auto"/>
            </w:tcBorders>
            <w:vAlign w:val="center"/>
          </w:tcPr>
          <w:p w14:paraId="38E735F7" w14:textId="77777777" w:rsidR="000C4DB7" w:rsidRPr="0000518A" w:rsidRDefault="000C4DB7" w:rsidP="00054451">
            <w:pPr>
              <w:jc w:val="center"/>
              <w:rPr>
                <w:sz w:val="20"/>
              </w:rPr>
            </w:pPr>
            <w:r w:rsidRPr="00CA3A0F">
              <w:rPr>
                <w:sz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190E1EF2" w14:textId="77777777" w:rsidR="000C4DB7" w:rsidRPr="0000518A" w:rsidRDefault="000C4DB7" w:rsidP="00054451">
            <w:pPr>
              <w:jc w:val="center"/>
              <w:rPr>
                <w:sz w:val="20"/>
              </w:rPr>
            </w:pPr>
            <w:r w:rsidRPr="00CA3A0F">
              <w:rPr>
                <w:sz w:val="20"/>
              </w:rPr>
              <w:t>–</w:t>
            </w:r>
          </w:p>
        </w:tc>
        <w:tc>
          <w:tcPr>
            <w:tcW w:w="1802" w:type="pct"/>
            <w:vMerge w:val="restart"/>
            <w:shd w:val="clear" w:color="auto" w:fill="auto"/>
          </w:tcPr>
          <w:p w14:paraId="4DC5F810" w14:textId="292B6A60" w:rsidR="000C4DB7" w:rsidRPr="0000518A" w:rsidRDefault="000C4DB7" w:rsidP="00054451">
            <w:pPr>
              <w:rPr>
                <w:sz w:val="20"/>
              </w:rPr>
            </w:pPr>
            <w:r w:rsidRPr="0000518A">
              <w:rPr>
                <w:sz w:val="20"/>
              </w:rPr>
              <w:t>1. Didinti investavimo efektyvumą siekiant mažinti priklausomybę nuo ES lėšų</w:t>
            </w:r>
            <w:r w:rsidR="001E5876">
              <w:rPr>
                <w:sz w:val="20"/>
              </w:rPr>
              <w:t>.</w:t>
            </w:r>
          </w:p>
          <w:p w14:paraId="3ECA68F6" w14:textId="73E31472" w:rsidR="000C4DB7" w:rsidRPr="0000518A" w:rsidRDefault="000C4DB7" w:rsidP="00054451">
            <w:pPr>
              <w:rPr>
                <w:sz w:val="20"/>
              </w:rPr>
            </w:pPr>
            <w:r w:rsidRPr="0000518A">
              <w:rPr>
                <w:sz w:val="20"/>
              </w:rPr>
              <w:t>2. Ne mažiau kaip 30 proc. tikslui numatytų išlaidų finansuoti privačiomis lėšomis</w:t>
            </w:r>
            <w:r w:rsidR="001E5876">
              <w:rPr>
                <w:sz w:val="20"/>
              </w:rPr>
              <w:t>.</w:t>
            </w:r>
          </w:p>
          <w:p w14:paraId="76297576" w14:textId="1AFB2E90" w:rsidR="000C4DB7" w:rsidRPr="0000518A" w:rsidRDefault="000C4DB7" w:rsidP="00054451">
            <w:pPr>
              <w:rPr>
                <w:sz w:val="20"/>
              </w:rPr>
            </w:pPr>
            <w:r w:rsidRPr="000C4DB7">
              <w:rPr>
                <w:spacing w:val="-2"/>
                <w:sz w:val="20"/>
              </w:rPr>
              <w:t>3. Pasinaudoti kitų tarptautinių finansavimo šaltinių lėšomis –</w:t>
            </w:r>
            <w:r w:rsidRPr="0000518A">
              <w:rPr>
                <w:sz w:val="20"/>
              </w:rPr>
              <w:t xml:space="preserve"> ne mažiau kaip </w:t>
            </w:r>
            <w:r w:rsidRPr="0000518A">
              <w:rPr>
                <w:sz w:val="20"/>
                <w:lang w:val="en-US"/>
              </w:rPr>
              <w:t>7</w:t>
            </w:r>
            <w:r w:rsidRPr="0000518A">
              <w:rPr>
                <w:sz w:val="20"/>
              </w:rPr>
              <w:t xml:space="preserve"> proc</w:t>
            </w:r>
            <w:r w:rsidR="001E5876">
              <w:rPr>
                <w:sz w:val="20"/>
              </w:rPr>
              <w:t>.</w:t>
            </w:r>
          </w:p>
          <w:p w14:paraId="2F8C36BD" w14:textId="77777777" w:rsidR="000C4DB7" w:rsidRPr="0000518A" w:rsidRDefault="000C4DB7" w:rsidP="00054451">
            <w:pPr>
              <w:rPr>
                <w:sz w:val="20"/>
              </w:rPr>
            </w:pPr>
            <w:r w:rsidRPr="0000518A">
              <w:rPr>
                <w:sz w:val="20"/>
              </w:rPr>
              <w:t>4. Pasinaudoti Europos infrastruktūros tinklų priemonės (EITP) finansine parama – ne mažiau kaip 260 mln. eurų (neskaitant iš Sanglaudos fondo skiriamos lėšų dalies).</w:t>
            </w:r>
          </w:p>
        </w:tc>
      </w:tr>
      <w:tr w:rsidR="000C4DB7" w:rsidRPr="00FD57E5" w14:paraId="7A5213C0" w14:textId="77777777" w:rsidTr="000C4DB7">
        <w:trPr>
          <w:trHeight w:val="23"/>
        </w:trPr>
        <w:tc>
          <w:tcPr>
            <w:tcW w:w="811" w:type="pct"/>
            <w:vMerge/>
            <w:tcBorders>
              <w:left w:val="single" w:sz="4" w:space="0" w:color="auto"/>
              <w:bottom w:val="single" w:sz="4" w:space="0" w:color="auto"/>
              <w:right w:val="single" w:sz="4" w:space="0" w:color="auto"/>
            </w:tcBorders>
            <w:shd w:val="clear" w:color="auto" w:fill="auto"/>
            <w:vAlign w:val="center"/>
          </w:tcPr>
          <w:p w14:paraId="384C6547" w14:textId="77777777" w:rsidR="000C4DB7" w:rsidRPr="002B12B7"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65D61DFF" w14:textId="77777777" w:rsidR="000C4DB7" w:rsidRPr="002B12B7" w:rsidRDefault="000C4DB7" w:rsidP="00054451">
            <w:pPr>
              <w:rPr>
                <w:sz w:val="20"/>
              </w:rPr>
            </w:pPr>
            <w:r w:rsidRPr="002B12B7">
              <w:rPr>
                <w:sz w:val="20"/>
              </w:rPr>
              <w:t>Susisiekimo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6249AB3B" w14:textId="77777777" w:rsidR="000C4DB7" w:rsidRPr="0000518A" w:rsidRDefault="000C4DB7" w:rsidP="00054451">
            <w:pPr>
              <w:jc w:val="center"/>
              <w:rPr>
                <w:sz w:val="20"/>
              </w:rPr>
            </w:pPr>
            <w:r>
              <w:rPr>
                <w:sz w:val="20"/>
              </w:rPr>
              <w:t>1 205,38</w:t>
            </w:r>
          </w:p>
        </w:tc>
        <w:tc>
          <w:tcPr>
            <w:tcW w:w="536" w:type="pct"/>
            <w:tcBorders>
              <w:top w:val="single" w:sz="4" w:space="0" w:color="auto"/>
              <w:left w:val="single" w:sz="4" w:space="0" w:color="auto"/>
              <w:bottom w:val="single" w:sz="4" w:space="0" w:color="auto"/>
              <w:right w:val="single" w:sz="4" w:space="0" w:color="auto"/>
            </w:tcBorders>
            <w:vAlign w:val="center"/>
          </w:tcPr>
          <w:p w14:paraId="3F3AF058" w14:textId="77777777" w:rsidR="000C4DB7" w:rsidRPr="0000518A" w:rsidRDefault="000C4DB7" w:rsidP="00054451">
            <w:pPr>
              <w:jc w:val="center"/>
              <w:rPr>
                <w:sz w:val="20"/>
              </w:rPr>
            </w:pPr>
            <w:r>
              <w:rPr>
                <w:sz w:val="20"/>
              </w:rPr>
              <w:t>1 204,88</w:t>
            </w:r>
          </w:p>
        </w:tc>
        <w:tc>
          <w:tcPr>
            <w:tcW w:w="535" w:type="pct"/>
            <w:tcBorders>
              <w:top w:val="single" w:sz="4" w:space="0" w:color="auto"/>
              <w:left w:val="single" w:sz="4" w:space="0" w:color="auto"/>
              <w:bottom w:val="single" w:sz="4" w:space="0" w:color="auto"/>
              <w:right w:val="single" w:sz="4" w:space="0" w:color="auto"/>
            </w:tcBorders>
            <w:vAlign w:val="center"/>
          </w:tcPr>
          <w:p w14:paraId="532327C0" w14:textId="77777777" w:rsidR="000C4DB7" w:rsidRPr="00FD57E5" w:rsidRDefault="000C4DB7" w:rsidP="00054451">
            <w:pPr>
              <w:jc w:val="center"/>
              <w:rPr>
                <w:sz w:val="20"/>
              </w:rPr>
            </w:pPr>
            <w:r w:rsidRPr="0000518A">
              <w:rPr>
                <w:sz w:val="20"/>
              </w:rPr>
              <w:t>0,50</w:t>
            </w:r>
            <w:r w:rsidRPr="00FD57E5">
              <w:rPr>
                <w:sz w:val="20"/>
                <w:vertAlign w:val="superscript"/>
              </w:rPr>
              <w:footnoteReference w:id="5"/>
            </w:r>
          </w:p>
        </w:tc>
        <w:tc>
          <w:tcPr>
            <w:tcW w:w="1802" w:type="pct"/>
            <w:vMerge/>
            <w:shd w:val="clear" w:color="auto" w:fill="auto"/>
            <w:vAlign w:val="center"/>
          </w:tcPr>
          <w:p w14:paraId="06B8CB0B" w14:textId="77777777" w:rsidR="000C4DB7" w:rsidRPr="00FD57E5" w:rsidRDefault="000C4DB7" w:rsidP="00054451">
            <w:pPr>
              <w:rPr>
                <w:sz w:val="20"/>
              </w:rPr>
            </w:pPr>
          </w:p>
        </w:tc>
      </w:tr>
      <w:tr w:rsidR="000C4DB7" w:rsidRPr="00FD57E5" w14:paraId="25443B29"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39CC93C7" w14:textId="77777777" w:rsidR="000C4DB7" w:rsidRPr="00FD57E5" w:rsidRDefault="000C4DB7" w:rsidP="00054451">
            <w:pPr>
              <w:jc w:val="both"/>
              <w:rPr>
                <w:b/>
                <w:sz w:val="20"/>
              </w:rPr>
            </w:pPr>
            <w:r w:rsidRPr="00FD57E5">
              <w:rPr>
                <w:b/>
                <w:sz w:val="20"/>
              </w:rPr>
              <w:t>Iš viso 5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84E09D6" w14:textId="77777777" w:rsidR="000C4DB7" w:rsidRPr="00FD57E5" w:rsidRDefault="000C4DB7" w:rsidP="00054451">
            <w:pPr>
              <w:rPr>
                <w:b/>
                <w:sz w:val="20"/>
              </w:rPr>
            </w:pPr>
            <w:r>
              <w:rPr>
                <w:b/>
                <w:sz w:val="20"/>
              </w:rPr>
              <w:t>7,1</w:t>
            </w:r>
            <w:r w:rsidRPr="00FD57E5">
              <w:rPr>
                <w:b/>
                <w:sz w:val="20"/>
              </w:rPr>
              <w:t xml:space="preserve"> %</w:t>
            </w:r>
          </w:p>
        </w:tc>
        <w:tc>
          <w:tcPr>
            <w:tcW w:w="486" w:type="pct"/>
            <w:tcBorders>
              <w:top w:val="single" w:sz="4" w:space="0" w:color="auto"/>
              <w:left w:val="single" w:sz="4" w:space="0" w:color="auto"/>
              <w:bottom w:val="single" w:sz="4" w:space="0" w:color="auto"/>
              <w:right w:val="single" w:sz="4" w:space="0" w:color="auto"/>
            </w:tcBorders>
            <w:vAlign w:val="center"/>
          </w:tcPr>
          <w:p w14:paraId="64DC610F" w14:textId="77777777" w:rsidR="000C4DB7" w:rsidRPr="00FD57E5" w:rsidRDefault="000C4DB7" w:rsidP="00054451">
            <w:pPr>
              <w:jc w:val="center"/>
              <w:rPr>
                <w:b/>
                <w:sz w:val="20"/>
              </w:rPr>
            </w:pPr>
            <w:r w:rsidRPr="00FD57E5">
              <w:rPr>
                <w:b/>
                <w:sz w:val="20"/>
              </w:rPr>
              <w:t>1</w:t>
            </w:r>
            <w:r>
              <w:rPr>
                <w:b/>
                <w:sz w:val="20"/>
              </w:rPr>
              <w:t> 205,38</w:t>
            </w:r>
          </w:p>
        </w:tc>
        <w:tc>
          <w:tcPr>
            <w:tcW w:w="536" w:type="pct"/>
            <w:tcBorders>
              <w:top w:val="single" w:sz="4" w:space="0" w:color="auto"/>
              <w:left w:val="single" w:sz="4" w:space="0" w:color="auto"/>
              <w:bottom w:val="single" w:sz="4" w:space="0" w:color="auto"/>
              <w:right w:val="single" w:sz="4" w:space="0" w:color="auto"/>
            </w:tcBorders>
            <w:vAlign w:val="center"/>
          </w:tcPr>
          <w:p w14:paraId="75846220" w14:textId="77777777" w:rsidR="000C4DB7" w:rsidRPr="00FD57E5" w:rsidRDefault="000C4DB7" w:rsidP="00054451">
            <w:pPr>
              <w:jc w:val="center"/>
              <w:rPr>
                <w:b/>
                <w:sz w:val="20"/>
              </w:rPr>
            </w:pPr>
            <w:r w:rsidRPr="00FD57E5">
              <w:rPr>
                <w:b/>
                <w:sz w:val="20"/>
              </w:rPr>
              <w:t>1</w:t>
            </w:r>
            <w:r>
              <w:rPr>
                <w:b/>
                <w:sz w:val="20"/>
              </w:rPr>
              <w:t> 204,88</w:t>
            </w:r>
          </w:p>
        </w:tc>
        <w:tc>
          <w:tcPr>
            <w:tcW w:w="535" w:type="pct"/>
            <w:tcBorders>
              <w:top w:val="single" w:sz="4" w:space="0" w:color="auto"/>
              <w:left w:val="single" w:sz="4" w:space="0" w:color="auto"/>
              <w:bottom w:val="single" w:sz="4" w:space="0" w:color="auto"/>
              <w:right w:val="single" w:sz="4" w:space="0" w:color="auto"/>
            </w:tcBorders>
            <w:vAlign w:val="center"/>
          </w:tcPr>
          <w:p w14:paraId="72B5521E" w14:textId="77777777" w:rsidR="000C4DB7" w:rsidRPr="00FD57E5" w:rsidRDefault="000C4DB7" w:rsidP="00054451">
            <w:pPr>
              <w:jc w:val="center"/>
              <w:rPr>
                <w:b/>
                <w:sz w:val="20"/>
              </w:rPr>
            </w:pPr>
            <w:r w:rsidRPr="00FD57E5">
              <w:rPr>
                <w:b/>
                <w:sz w:val="20"/>
              </w:rPr>
              <w:t>0,50</w:t>
            </w:r>
          </w:p>
        </w:tc>
        <w:tc>
          <w:tcPr>
            <w:tcW w:w="1802" w:type="pct"/>
            <w:vMerge/>
            <w:shd w:val="clear" w:color="auto" w:fill="auto"/>
            <w:vAlign w:val="center"/>
          </w:tcPr>
          <w:p w14:paraId="311C49B4" w14:textId="77777777" w:rsidR="000C4DB7" w:rsidRPr="00FD57E5" w:rsidRDefault="000C4DB7" w:rsidP="00054451">
            <w:pPr>
              <w:rPr>
                <w:sz w:val="20"/>
              </w:rPr>
            </w:pPr>
          </w:p>
        </w:tc>
      </w:tr>
      <w:tr w:rsidR="000C4DB7" w:rsidRPr="00FD57E5" w14:paraId="3C286065" w14:textId="77777777" w:rsidTr="000C4DB7">
        <w:trPr>
          <w:trHeight w:val="23"/>
        </w:trPr>
        <w:tc>
          <w:tcPr>
            <w:tcW w:w="811" w:type="pct"/>
            <w:vMerge w:val="restart"/>
            <w:tcBorders>
              <w:top w:val="single" w:sz="4" w:space="0" w:color="auto"/>
              <w:left w:val="single" w:sz="4" w:space="0" w:color="auto"/>
              <w:right w:val="single" w:sz="4" w:space="0" w:color="auto"/>
            </w:tcBorders>
            <w:shd w:val="clear" w:color="auto" w:fill="auto"/>
            <w:vAlign w:val="center"/>
          </w:tcPr>
          <w:p w14:paraId="459E5349" w14:textId="77777777" w:rsidR="000C4DB7" w:rsidRPr="00FD57E5" w:rsidRDefault="000C4DB7" w:rsidP="00054451">
            <w:pPr>
              <w:rPr>
                <w:sz w:val="20"/>
              </w:rPr>
            </w:pPr>
            <w:r w:rsidRPr="00FD57E5">
              <w:rPr>
                <w:sz w:val="20"/>
              </w:rPr>
              <w:lastRenderedPageBreak/>
              <w:t>6. Užtikrinti gerą aplinkos kokybę ir gamtos išteklių naudojimo darną, saugoti biologinę įvairovę, švelninti Lietuvos poveikį klimato kaitai ir didinti atsparumą jos poveikiui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65EDE49E" w14:textId="77777777" w:rsidR="000C4DB7" w:rsidRPr="00FD57E5" w:rsidRDefault="000C4DB7" w:rsidP="00054451">
            <w:pPr>
              <w:rPr>
                <w:sz w:val="20"/>
              </w:rPr>
            </w:pPr>
            <w:r w:rsidRPr="00FD57E5">
              <w:rPr>
                <w:sz w:val="20"/>
              </w:rPr>
              <w:t>Susisiekimo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72687E14" w14:textId="77777777" w:rsidR="000C4DB7" w:rsidRPr="00FD57E5" w:rsidRDefault="000C4DB7" w:rsidP="00054451">
            <w:pPr>
              <w:jc w:val="center"/>
              <w:rPr>
                <w:sz w:val="20"/>
              </w:rPr>
            </w:pPr>
            <w:r>
              <w:rPr>
                <w:sz w:val="20"/>
              </w:rPr>
              <w:t>703,02</w:t>
            </w:r>
          </w:p>
        </w:tc>
        <w:tc>
          <w:tcPr>
            <w:tcW w:w="536" w:type="pct"/>
            <w:tcBorders>
              <w:top w:val="single" w:sz="4" w:space="0" w:color="auto"/>
              <w:left w:val="single" w:sz="4" w:space="0" w:color="auto"/>
              <w:bottom w:val="single" w:sz="4" w:space="0" w:color="auto"/>
              <w:right w:val="single" w:sz="4" w:space="0" w:color="auto"/>
            </w:tcBorders>
            <w:vAlign w:val="center"/>
          </w:tcPr>
          <w:p w14:paraId="2DB9A8B2" w14:textId="77777777" w:rsidR="000C4DB7" w:rsidRPr="00FD57E5" w:rsidRDefault="000C4DB7" w:rsidP="00054451">
            <w:pPr>
              <w:jc w:val="center"/>
              <w:rPr>
                <w:sz w:val="20"/>
              </w:rPr>
            </w:pPr>
            <w:r>
              <w:rPr>
                <w:sz w:val="20"/>
              </w:rPr>
              <w:t>703,02</w:t>
            </w:r>
          </w:p>
        </w:tc>
        <w:tc>
          <w:tcPr>
            <w:tcW w:w="535" w:type="pct"/>
            <w:tcBorders>
              <w:top w:val="single" w:sz="4" w:space="0" w:color="auto"/>
              <w:left w:val="single" w:sz="4" w:space="0" w:color="auto"/>
              <w:bottom w:val="single" w:sz="4" w:space="0" w:color="auto"/>
              <w:right w:val="single" w:sz="4" w:space="0" w:color="auto"/>
            </w:tcBorders>
          </w:tcPr>
          <w:p w14:paraId="46899000" w14:textId="77777777" w:rsidR="000C4DB7" w:rsidRPr="00FD57E5" w:rsidRDefault="000C4DB7" w:rsidP="00054451">
            <w:pPr>
              <w:jc w:val="center"/>
              <w:rPr>
                <w:sz w:val="20"/>
              </w:rPr>
            </w:pPr>
            <w:r w:rsidRPr="00EB351C">
              <w:rPr>
                <w:sz w:val="20"/>
              </w:rPr>
              <w:t>–</w:t>
            </w:r>
          </w:p>
        </w:tc>
        <w:tc>
          <w:tcPr>
            <w:tcW w:w="1802" w:type="pct"/>
            <w:vMerge w:val="restart"/>
            <w:shd w:val="clear" w:color="auto" w:fill="auto"/>
          </w:tcPr>
          <w:p w14:paraId="266639F3" w14:textId="603F2D62" w:rsidR="000C4DB7" w:rsidRPr="00FD57E5" w:rsidRDefault="000C4DB7" w:rsidP="00054451">
            <w:pPr>
              <w:rPr>
                <w:sz w:val="20"/>
              </w:rPr>
            </w:pPr>
            <w:r w:rsidRPr="00FD57E5">
              <w:rPr>
                <w:sz w:val="20"/>
              </w:rPr>
              <w:t>1. Didinti investavimo efektyvumą siekiant mažinti priklausomybę nuo ES lėšų</w:t>
            </w:r>
            <w:r w:rsidR="001E5876">
              <w:rPr>
                <w:sz w:val="20"/>
              </w:rPr>
              <w:t>.</w:t>
            </w:r>
          </w:p>
          <w:p w14:paraId="3AC9F2F9" w14:textId="56B49347" w:rsidR="000C4DB7" w:rsidRPr="00FD57E5" w:rsidRDefault="000C4DB7" w:rsidP="00054451">
            <w:pPr>
              <w:rPr>
                <w:sz w:val="20"/>
              </w:rPr>
            </w:pPr>
            <w:r w:rsidRPr="00FD57E5">
              <w:rPr>
                <w:sz w:val="20"/>
              </w:rPr>
              <w:t>2. Ne mažiau kaip 40 proc. tikslui numatytų išlaidų finansuoti privačiomis lėšomis</w:t>
            </w:r>
            <w:r w:rsidR="001E5876">
              <w:rPr>
                <w:sz w:val="20"/>
              </w:rPr>
              <w:t>.</w:t>
            </w:r>
          </w:p>
          <w:p w14:paraId="707B102C" w14:textId="77777777" w:rsidR="000C4DB7" w:rsidRPr="00FD57E5" w:rsidRDefault="000C4DB7" w:rsidP="00054451">
            <w:pPr>
              <w:rPr>
                <w:sz w:val="20"/>
              </w:rPr>
            </w:pPr>
            <w:r w:rsidRPr="000C4DB7">
              <w:rPr>
                <w:spacing w:val="-2"/>
                <w:sz w:val="20"/>
              </w:rPr>
              <w:t>3. Pasinaudoti kitų tarptautinių finansavimo šaltinių lėšomis –</w:t>
            </w:r>
            <w:r w:rsidRPr="00FD57E5">
              <w:rPr>
                <w:sz w:val="20"/>
              </w:rPr>
              <w:t xml:space="preserve"> ne mažiau kaip 5 proc.</w:t>
            </w:r>
          </w:p>
        </w:tc>
      </w:tr>
      <w:tr w:rsidR="000C4DB7" w:rsidRPr="00FD57E5" w14:paraId="0620E95F" w14:textId="77777777" w:rsidTr="000C4DB7">
        <w:trPr>
          <w:trHeight w:val="23"/>
        </w:trPr>
        <w:tc>
          <w:tcPr>
            <w:tcW w:w="811" w:type="pct"/>
            <w:vMerge/>
            <w:tcBorders>
              <w:left w:val="single" w:sz="4" w:space="0" w:color="auto"/>
              <w:right w:val="single" w:sz="4" w:space="0" w:color="auto"/>
            </w:tcBorders>
            <w:shd w:val="clear" w:color="auto" w:fill="auto"/>
            <w:vAlign w:val="center"/>
          </w:tcPr>
          <w:p w14:paraId="7406D8A2" w14:textId="77777777" w:rsidR="000C4DB7" w:rsidRPr="00FD57E5"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45B1A5CE" w14:textId="77777777" w:rsidR="000C4DB7" w:rsidRPr="00FD57E5" w:rsidRDefault="000C4DB7" w:rsidP="00054451">
            <w:pPr>
              <w:rPr>
                <w:sz w:val="20"/>
              </w:rPr>
            </w:pPr>
            <w:r w:rsidRPr="00FD57E5">
              <w:rPr>
                <w:sz w:val="20"/>
              </w:rPr>
              <w:t>Žemės ūkio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4B329957" w14:textId="77777777" w:rsidR="000C4DB7" w:rsidRPr="00FD57E5" w:rsidRDefault="000C4DB7" w:rsidP="00054451">
            <w:pPr>
              <w:jc w:val="center"/>
              <w:rPr>
                <w:sz w:val="20"/>
              </w:rPr>
            </w:pPr>
            <w:r>
              <w:rPr>
                <w:sz w:val="20"/>
              </w:rPr>
              <w:t>66</w:t>
            </w:r>
            <w:r w:rsidRPr="00FD57E5">
              <w:rPr>
                <w:sz w:val="20"/>
              </w:rPr>
              <w:t>3,90</w:t>
            </w:r>
          </w:p>
        </w:tc>
        <w:tc>
          <w:tcPr>
            <w:tcW w:w="536" w:type="pct"/>
            <w:tcBorders>
              <w:top w:val="single" w:sz="4" w:space="0" w:color="auto"/>
              <w:left w:val="single" w:sz="4" w:space="0" w:color="auto"/>
              <w:bottom w:val="single" w:sz="4" w:space="0" w:color="auto"/>
              <w:right w:val="single" w:sz="4" w:space="0" w:color="auto"/>
            </w:tcBorders>
            <w:vAlign w:val="center"/>
          </w:tcPr>
          <w:p w14:paraId="6F317FB6" w14:textId="77777777" w:rsidR="000C4DB7" w:rsidRPr="00FD57E5" w:rsidRDefault="000C4DB7" w:rsidP="00054451">
            <w:pPr>
              <w:jc w:val="center"/>
              <w:rPr>
                <w:sz w:val="20"/>
              </w:rPr>
            </w:pPr>
            <w:r>
              <w:rPr>
                <w:sz w:val="20"/>
              </w:rPr>
              <w:t>66</w:t>
            </w:r>
            <w:r w:rsidRPr="00FD57E5">
              <w:rPr>
                <w:sz w:val="20"/>
              </w:rPr>
              <w:t>3,90</w:t>
            </w:r>
          </w:p>
        </w:tc>
        <w:tc>
          <w:tcPr>
            <w:tcW w:w="535" w:type="pct"/>
            <w:tcBorders>
              <w:top w:val="single" w:sz="4" w:space="0" w:color="auto"/>
              <w:left w:val="single" w:sz="4" w:space="0" w:color="auto"/>
              <w:bottom w:val="single" w:sz="4" w:space="0" w:color="auto"/>
              <w:right w:val="single" w:sz="4" w:space="0" w:color="auto"/>
            </w:tcBorders>
          </w:tcPr>
          <w:p w14:paraId="58FD528A" w14:textId="77777777" w:rsidR="000C4DB7" w:rsidRPr="00FD57E5" w:rsidRDefault="000C4DB7" w:rsidP="00054451">
            <w:pPr>
              <w:jc w:val="center"/>
              <w:rPr>
                <w:sz w:val="20"/>
              </w:rPr>
            </w:pPr>
            <w:r w:rsidRPr="00EB351C">
              <w:rPr>
                <w:sz w:val="20"/>
              </w:rPr>
              <w:t>–</w:t>
            </w:r>
          </w:p>
        </w:tc>
        <w:tc>
          <w:tcPr>
            <w:tcW w:w="1802" w:type="pct"/>
            <w:vMerge/>
            <w:shd w:val="clear" w:color="auto" w:fill="auto"/>
            <w:vAlign w:val="center"/>
          </w:tcPr>
          <w:p w14:paraId="095467DB" w14:textId="77777777" w:rsidR="000C4DB7" w:rsidRPr="00FD57E5" w:rsidRDefault="000C4DB7" w:rsidP="00054451">
            <w:pPr>
              <w:jc w:val="both"/>
              <w:rPr>
                <w:sz w:val="20"/>
              </w:rPr>
            </w:pPr>
          </w:p>
        </w:tc>
      </w:tr>
      <w:tr w:rsidR="000C4DB7" w:rsidRPr="00FD57E5" w14:paraId="61C666EF" w14:textId="77777777" w:rsidTr="000C4DB7">
        <w:trPr>
          <w:trHeight w:val="23"/>
        </w:trPr>
        <w:tc>
          <w:tcPr>
            <w:tcW w:w="811" w:type="pct"/>
            <w:vMerge/>
            <w:tcBorders>
              <w:left w:val="single" w:sz="4" w:space="0" w:color="auto"/>
              <w:right w:val="single" w:sz="4" w:space="0" w:color="auto"/>
            </w:tcBorders>
            <w:shd w:val="clear" w:color="auto" w:fill="auto"/>
            <w:vAlign w:val="center"/>
          </w:tcPr>
          <w:p w14:paraId="37A58674" w14:textId="77777777" w:rsidR="000C4DB7" w:rsidRPr="00FD57E5"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6423D8AB" w14:textId="77777777" w:rsidR="000C4DB7" w:rsidRPr="00FD57E5" w:rsidRDefault="000C4DB7" w:rsidP="00054451">
            <w:pPr>
              <w:rPr>
                <w:sz w:val="20"/>
              </w:rPr>
            </w:pPr>
            <w:r w:rsidRPr="00FD57E5">
              <w:rPr>
                <w:sz w:val="20"/>
              </w:rPr>
              <w:t>Energetikos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4E3C11BB" w14:textId="77777777" w:rsidR="000C4DB7" w:rsidRPr="00FD57E5" w:rsidRDefault="000C4DB7" w:rsidP="00054451">
            <w:pPr>
              <w:jc w:val="center"/>
              <w:rPr>
                <w:sz w:val="20"/>
              </w:rPr>
            </w:pPr>
            <w:r>
              <w:rPr>
                <w:sz w:val="20"/>
              </w:rPr>
              <w:t>1 396,98</w:t>
            </w:r>
          </w:p>
        </w:tc>
        <w:tc>
          <w:tcPr>
            <w:tcW w:w="536" w:type="pct"/>
            <w:tcBorders>
              <w:top w:val="single" w:sz="4" w:space="0" w:color="auto"/>
              <w:left w:val="single" w:sz="4" w:space="0" w:color="auto"/>
              <w:bottom w:val="single" w:sz="4" w:space="0" w:color="auto"/>
              <w:right w:val="single" w:sz="4" w:space="0" w:color="auto"/>
            </w:tcBorders>
            <w:vAlign w:val="center"/>
          </w:tcPr>
          <w:p w14:paraId="71810534" w14:textId="77777777" w:rsidR="000C4DB7" w:rsidRPr="00FD57E5" w:rsidRDefault="000C4DB7" w:rsidP="00054451">
            <w:pPr>
              <w:jc w:val="center"/>
              <w:rPr>
                <w:sz w:val="20"/>
              </w:rPr>
            </w:pPr>
            <w:r>
              <w:rPr>
                <w:sz w:val="20"/>
              </w:rPr>
              <w:t>1 396,98</w:t>
            </w:r>
          </w:p>
        </w:tc>
        <w:tc>
          <w:tcPr>
            <w:tcW w:w="535" w:type="pct"/>
            <w:tcBorders>
              <w:top w:val="single" w:sz="4" w:space="0" w:color="auto"/>
              <w:left w:val="single" w:sz="4" w:space="0" w:color="auto"/>
              <w:bottom w:val="single" w:sz="4" w:space="0" w:color="auto"/>
              <w:right w:val="single" w:sz="4" w:space="0" w:color="auto"/>
            </w:tcBorders>
          </w:tcPr>
          <w:p w14:paraId="7DB186A9" w14:textId="77777777" w:rsidR="000C4DB7" w:rsidRPr="00FD57E5" w:rsidRDefault="000C4DB7" w:rsidP="00054451">
            <w:pPr>
              <w:jc w:val="center"/>
              <w:rPr>
                <w:sz w:val="20"/>
              </w:rPr>
            </w:pPr>
            <w:r w:rsidRPr="00EB351C">
              <w:rPr>
                <w:sz w:val="20"/>
              </w:rPr>
              <w:t>–</w:t>
            </w:r>
          </w:p>
        </w:tc>
        <w:tc>
          <w:tcPr>
            <w:tcW w:w="1802" w:type="pct"/>
            <w:vMerge/>
            <w:shd w:val="clear" w:color="auto" w:fill="auto"/>
            <w:vAlign w:val="center"/>
          </w:tcPr>
          <w:p w14:paraId="1E87FB75" w14:textId="77777777" w:rsidR="000C4DB7" w:rsidRPr="00FD57E5" w:rsidRDefault="000C4DB7" w:rsidP="00054451">
            <w:pPr>
              <w:jc w:val="both"/>
              <w:rPr>
                <w:sz w:val="20"/>
              </w:rPr>
            </w:pPr>
          </w:p>
        </w:tc>
      </w:tr>
      <w:tr w:rsidR="000C4DB7" w:rsidRPr="00FD57E5" w14:paraId="7723BB5C" w14:textId="77777777" w:rsidTr="000C4DB7">
        <w:trPr>
          <w:trHeight w:val="23"/>
        </w:trPr>
        <w:tc>
          <w:tcPr>
            <w:tcW w:w="811" w:type="pct"/>
            <w:vMerge/>
            <w:tcBorders>
              <w:left w:val="single" w:sz="4" w:space="0" w:color="auto"/>
              <w:right w:val="single" w:sz="4" w:space="0" w:color="auto"/>
            </w:tcBorders>
            <w:shd w:val="clear" w:color="auto" w:fill="auto"/>
            <w:vAlign w:val="center"/>
          </w:tcPr>
          <w:p w14:paraId="1367B7D8" w14:textId="77777777" w:rsidR="000C4DB7" w:rsidRPr="00FD57E5" w:rsidRDefault="000C4DB7" w:rsidP="00054451">
            <w:pPr>
              <w:jc w:val="both"/>
              <w:rPr>
                <w:sz w:val="20"/>
              </w:rPr>
            </w:pPr>
          </w:p>
        </w:tc>
        <w:tc>
          <w:tcPr>
            <w:tcW w:w="830" w:type="pct"/>
            <w:tcBorders>
              <w:top w:val="single" w:sz="4" w:space="0" w:color="auto"/>
              <w:left w:val="single" w:sz="4" w:space="0" w:color="auto"/>
              <w:right w:val="single" w:sz="4" w:space="0" w:color="auto"/>
            </w:tcBorders>
            <w:shd w:val="clear" w:color="auto" w:fill="auto"/>
            <w:vAlign w:val="center"/>
          </w:tcPr>
          <w:p w14:paraId="0D0484DB" w14:textId="77777777" w:rsidR="000C4DB7" w:rsidRPr="00FD57E5" w:rsidRDefault="000C4DB7" w:rsidP="00054451">
            <w:pPr>
              <w:rPr>
                <w:sz w:val="20"/>
              </w:rPr>
            </w:pPr>
            <w:r w:rsidRPr="00FD57E5">
              <w:rPr>
                <w:sz w:val="20"/>
              </w:rPr>
              <w:t>Aplinkos ministerija</w:t>
            </w:r>
          </w:p>
        </w:tc>
        <w:tc>
          <w:tcPr>
            <w:tcW w:w="486" w:type="pct"/>
            <w:tcBorders>
              <w:top w:val="single" w:sz="4" w:space="0" w:color="auto"/>
              <w:left w:val="single" w:sz="4" w:space="0" w:color="auto"/>
              <w:right w:val="single" w:sz="4" w:space="0" w:color="auto"/>
            </w:tcBorders>
            <w:vAlign w:val="center"/>
          </w:tcPr>
          <w:p w14:paraId="01697F8F" w14:textId="77777777" w:rsidR="000C4DB7" w:rsidRPr="00FD57E5" w:rsidRDefault="000C4DB7" w:rsidP="00054451">
            <w:pPr>
              <w:jc w:val="center"/>
              <w:rPr>
                <w:sz w:val="20"/>
              </w:rPr>
            </w:pPr>
            <w:r w:rsidRPr="00FD57E5">
              <w:rPr>
                <w:sz w:val="20"/>
              </w:rPr>
              <w:t>2</w:t>
            </w:r>
            <w:r>
              <w:rPr>
                <w:sz w:val="20"/>
              </w:rPr>
              <w:t> 181,34</w:t>
            </w:r>
          </w:p>
        </w:tc>
        <w:tc>
          <w:tcPr>
            <w:tcW w:w="536" w:type="pct"/>
            <w:tcBorders>
              <w:top w:val="single" w:sz="4" w:space="0" w:color="auto"/>
              <w:left w:val="single" w:sz="4" w:space="0" w:color="auto"/>
              <w:right w:val="single" w:sz="4" w:space="0" w:color="auto"/>
            </w:tcBorders>
            <w:vAlign w:val="center"/>
          </w:tcPr>
          <w:p w14:paraId="474F34B1" w14:textId="77777777" w:rsidR="000C4DB7" w:rsidRPr="00FD57E5" w:rsidRDefault="000C4DB7" w:rsidP="00054451">
            <w:pPr>
              <w:jc w:val="center"/>
              <w:rPr>
                <w:sz w:val="20"/>
              </w:rPr>
            </w:pPr>
            <w:r>
              <w:rPr>
                <w:sz w:val="20"/>
              </w:rPr>
              <w:t>1 338,19</w:t>
            </w:r>
          </w:p>
        </w:tc>
        <w:tc>
          <w:tcPr>
            <w:tcW w:w="535" w:type="pct"/>
            <w:tcBorders>
              <w:top w:val="single" w:sz="4" w:space="0" w:color="auto"/>
              <w:left w:val="single" w:sz="4" w:space="0" w:color="auto"/>
              <w:right w:val="single" w:sz="4" w:space="0" w:color="auto"/>
            </w:tcBorders>
            <w:vAlign w:val="center"/>
          </w:tcPr>
          <w:p w14:paraId="44A5366E" w14:textId="77777777" w:rsidR="000C4DB7" w:rsidRPr="00FD57E5" w:rsidRDefault="000C4DB7" w:rsidP="00054451">
            <w:pPr>
              <w:jc w:val="center"/>
              <w:rPr>
                <w:sz w:val="20"/>
              </w:rPr>
            </w:pPr>
            <w:r w:rsidRPr="00FD57E5">
              <w:rPr>
                <w:sz w:val="20"/>
              </w:rPr>
              <w:t>843,15</w:t>
            </w:r>
            <w:r w:rsidRPr="00FD57E5">
              <w:rPr>
                <w:sz w:val="20"/>
                <w:vertAlign w:val="superscript"/>
              </w:rPr>
              <w:footnoteReference w:id="6"/>
            </w:r>
          </w:p>
        </w:tc>
        <w:tc>
          <w:tcPr>
            <w:tcW w:w="1802" w:type="pct"/>
            <w:vMerge/>
            <w:shd w:val="clear" w:color="auto" w:fill="auto"/>
            <w:vAlign w:val="center"/>
          </w:tcPr>
          <w:p w14:paraId="1125EDE2" w14:textId="77777777" w:rsidR="000C4DB7" w:rsidRPr="00FD57E5" w:rsidRDefault="000C4DB7" w:rsidP="00054451">
            <w:pPr>
              <w:jc w:val="both"/>
              <w:rPr>
                <w:sz w:val="20"/>
              </w:rPr>
            </w:pPr>
          </w:p>
        </w:tc>
      </w:tr>
      <w:tr w:rsidR="000C4DB7" w:rsidRPr="00C47EFE" w14:paraId="3B7E9036"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30D7A478" w14:textId="77777777" w:rsidR="000C4DB7" w:rsidRPr="0000518A" w:rsidRDefault="000C4DB7" w:rsidP="00054451">
            <w:pPr>
              <w:jc w:val="both"/>
              <w:rPr>
                <w:b/>
                <w:sz w:val="20"/>
              </w:rPr>
            </w:pPr>
            <w:r w:rsidRPr="0000518A">
              <w:rPr>
                <w:b/>
                <w:sz w:val="20"/>
              </w:rPr>
              <w:t>Iš viso 6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BCD6696" w14:textId="77777777" w:rsidR="000C4DB7" w:rsidRPr="00C47EFE" w:rsidRDefault="000C4DB7" w:rsidP="00054451">
            <w:pPr>
              <w:rPr>
                <w:b/>
                <w:sz w:val="20"/>
              </w:rPr>
            </w:pPr>
            <w:r>
              <w:rPr>
                <w:b/>
                <w:sz w:val="20"/>
              </w:rPr>
              <w:t>28,6</w:t>
            </w:r>
            <w:r w:rsidRPr="00C47EFE">
              <w:rPr>
                <w:b/>
                <w:sz w:val="20"/>
              </w:rPr>
              <w:t>%</w:t>
            </w:r>
          </w:p>
        </w:tc>
        <w:tc>
          <w:tcPr>
            <w:tcW w:w="486" w:type="pct"/>
            <w:tcBorders>
              <w:top w:val="single" w:sz="4" w:space="0" w:color="auto"/>
              <w:left w:val="single" w:sz="4" w:space="0" w:color="auto"/>
              <w:bottom w:val="single" w:sz="4" w:space="0" w:color="auto"/>
              <w:right w:val="single" w:sz="4" w:space="0" w:color="auto"/>
            </w:tcBorders>
            <w:vAlign w:val="center"/>
          </w:tcPr>
          <w:p w14:paraId="71E55DE8" w14:textId="77777777" w:rsidR="000C4DB7" w:rsidRPr="00C47EFE" w:rsidRDefault="000C4DB7" w:rsidP="00054451">
            <w:pPr>
              <w:jc w:val="center"/>
              <w:rPr>
                <w:b/>
                <w:sz w:val="20"/>
              </w:rPr>
            </w:pPr>
            <w:r>
              <w:rPr>
                <w:b/>
                <w:sz w:val="20"/>
              </w:rPr>
              <w:t>4 945,23</w:t>
            </w:r>
          </w:p>
        </w:tc>
        <w:tc>
          <w:tcPr>
            <w:tcW w:w="536" w:type="pct"/>
            <w:tcBorders>
              <w:top w:val="single" w:sz="4" w:space="0" w:color="auto"/>
              <w:left w:val="single" w:sz="4" w:space="0" w:color="auto"/>
              <w:bottom w:val="single" w:sz="4" w:space="0" w:color="auto"/>
              <w:right w:val="single" w:sz="4" w:space="0" w:color="auto"/>
            </w:tcBorders>
            <w:vAlign w:val="center"/>
          </w:tcPr>
          <w:p w14:paraId="0750902F" w14:textId="77777777" w:rsidR="000C4DB7" w:rsidRPr="00C47EFE" w:rsidRDefault="000C4DB7" w:rsidP="00054451">
            <w:pPr>
              <w:jc w:val="center"/>
              <w:rPr>
                <w:b/>
                <w:sz w:val="20"/>
              </w:rPr>
            </w:pPr>
            <w:r>
              <w:rPr>
                <w:b/>
                <w:sz w:val="20"/>
              </w:rPr>
              <w:t>4 102,08</w:t>
            </w:r>
          </w:p>
        </w:tc>
        <w:tc>
          <w:tcPr>
            <w:tcW w:w="535" w:type="pct"/>
            <w:tcBorders>
              <w:top w:val="single" w:sz="4" w:space="0" w:color="auto"/>
              <w:left w:val="single" w:sz="4" w:space="0" w:color="auto"/>
              <w:bottom w:val="single" w:sz="4" w:space="0" w:color="auto"/>
              <w:right w:val="single" w:sz="4" w:space="0" w:color="auto"/>
            </w:tcBorders>
            <w:vAlign w:val="center"/>
          </w:tcPr>
          <w:p w14:paraId="38B81B24" w14:textId="77777777" w:rsidR="000C4DB7" w:rsidRPr="00C47EFE" w:rsidRDefault="000C4DB7" w:rsidP="00054451">
            <w:pPr>
              <w:jc w:val="center"/>
              <w:rPr>
                <w:b/>
                <w:sz w:val="20"/>
              </w:rPr>
            </w:pPr>
            <w:r w:rsidRPr="00C47EFE">
              <w:rPr>
                <w:b/>
                <w:sz w:val="20"/>
              </w:rPr>
              <w:t>843,15</w:t>
            </w:r>
          </w:p>
        </w:tc>
        <w:tc>
          <w:tcPr>
            <w:tcW w:w="1802" w:type="pct"/>
            <w:vMerge/>
            <w:shd w:val="clear" w:color="auto" w:fill="auto"/>
            <w:vAlign w:val="center"/>
          </w:tcPr>
          <w:p w14:paraId="09F5F32C" w14:textId="77777777" w:rsidR="000C4DB7" w:rsidRPr="00C47EFE" w:rsidRDefault="000C4DB7" w:rsidP="00054451">
            <w:pPr>
              <w:jc w:val="both"/>
              <w:rPr>
                <w:sz w:val="20"/>
              </w:rPr>
            </w:pPr>
          </w:p>
        </w:tc>
      </w:tr>
      <w:tr w:rsidR="000C4DB7" w:rsidRPr="00FD57E5" w14:paraId="7299E5BE" w14:textId="77777777" w:rsidTr="000C4DB7">
        <w:trPr>
          <w:trHeight w:val="23"/>
        </w:trPr>
        <w:tc>
          <w:tcPr>
            <w:tcW w:w="811" w:type="pct"/>
            <w:tcBorders>
              <w:top w:val="single" w:sz="4" w:space="0" w:color="auto"/>
              <w:left w:val="single" w:sz="4" w:space="0" w:color="auto"/>
              <w:right w:val="single" w:sz="4" w:space="0" w:color="auto"/>
            </w:tcBorders>
            <w:shd w:val="clear" w:color="auto" w:fill="auto"/>
          </w:tcPr>
          <w:p w14:paraId="016F4E6C" w14:textId="77777777" w:rsidR="000C4DB7" w:rsidRPr="00C47EFE" w:rsidRDefault="000C4DB7" w:rsidP="00054451">
            <w:pPr>
              <w:rPr>
                <w:sz w:val="20"/>
              </w:rPr>
            </w:pPr>
            <w:r w:rsidRPr="00C47EFE">
              <w:rPr>
                <w:sz w:val="20"/>
              </w:rPr>
              <w:t>7. Tvariai ir subalansuotai vystyti Lietuvos teritoriją ir mažinti regioninę atskirtį</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262040CE" w14:textId="77777777" w:rsidR="000C4DB7" w:rsidRPr="00C47EFE" w:rsidRDefault="000C4DB7" w:rsidP="00054451">
            <w:pPr>
              <w:rPr>
                <w:sz w:val="20"/>
              </w:rPr>
            </w:pPr>
            <w:r w:rsidRPr="00C47EFE">
              <w:rPr>
                <w:sz w:val="20"/>
              </w:rPr>
              <w:t>Vidaus reikalų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3E62E1D3" w14:textId="77777777" w:rsidR="000C4DB7" w:rsidRPr="00C47EFE" w:rsidRDefault="000C4DB7" w:rsidP="00054451">
            <w:pPr>
              <w:jc w:val="center"/>
              <w:rPr>
                <w:sz w:val="20"/>
              </w:rPr>
            </w:pPr>
            <w:r w:rsidRPr="00C47EFE">
              <w:rPr>
                <w:sz w:val="20"/>
              </w:rPr>
              <w:t>892,12</w:t>
            </w:r>
          </w:p>
        </w:tc>
        <w:tc>
          <w:tcPr>
            <w:tcW w:w="536" w:type="pct"/>
            <w:tcBorders>
              <w:top w:val="single" w:sz="4" w:space="0" w:color="auto"/>
              <w:left w:val="single" w:sz="4" w:space="0" w:color="auto"/>
              <w:bottom w:val="single" w:sz="4" w:space="0" w:color="auto"/>
              <w:right w:val="single" w:sz="4" w:space="0" w:color="auto"/>
            </w:tcBorders>
            <w:vAlign w:val="center"/>
          </w:tcPr>
          <w:p w14:paraId="727E2976" w14:textId="77777777" w:rsidR="000C4DB7" w:rsidRPr="00C47EFE" w:rsidRDefault="000C4DB7" w:rsidP="00054451">
            <w:pPr>
              <w:jc w:val="center"/>
              <w:rPr>
                <w:sz w:val="20"/>
              </w:rPr>
            </w:pPr>
            <w:r w:rsidRPr="00C47EFE">
              <w:rPr>
                <w:sz w:val="20"/>
              </w:rPr>
              <w:t>892,12</w:t>
            </w:r>
          </w:p>
        </w:tc>
        <w:tc>
          <w:tcPr>
            <w:tcW w:w="535" w:type="pct"/>
            <w:tcBorders>
              <w:top w:val="single" w:sz="4" w:space="0" w:color="auto"/>
              <w:left w:val="single" w:sz="4" w:space="0" w:color="auto"/>
              <w:bottom w:val="single" w:sz="4" w:space="0" w:color="auto"/>
              <w:right w:val="single" w:sz="4" w:space="0" w:color="auto"/>
            </w:tcBorders>
            <w:vAlign w:val="center"/>
          </w:tcPr>
          <w:p w14:paraId="6D09993D" w14:textId="77777777" w:rsidR="000C4DB7" w:rsidRPr="00C47EFE" w:rsidRDefault="000C4DB7" w:rsidP="00054451">
            <w:pPr>
              <w:jc w:val="center"/>
              <w:rPr>
                <w:sz w:val="20"/>
              </w:rPr>
            </w:pPr>
            <w:r w:rsidRPr="009965A0">
              <w:rPr>
                <w:sz w:val="20"/>
              </w:rPr>
              <w:t>–</w:t>
            </w:r>
          </w:p>
        </w:tc>
        <w:tc>
          <w:tcPr>
            <w:tcW w:w="1802" w:type="pct"/>
            <w:vMerge w:val="restart"/>
            <w:shd w:val="clear" w:color="auto" w:fill="auto"/>
            <w:vAlign w:val="center"/>
          </w:tcPr>
          <w:p w14:paraId="24489F4A" w14:textId="0E0510A1" w:rsidR="000C4DB7" w:rsidRPr="00FD57E5" w:rsidRDefault="000C4DB7" w:rsidP="00054451">
            <w:pPr>
              <w:rPr>
                <w:sz w:val="20"/>
              </w:rPr>
            </w:pPr>
            <w:r w:rsidRPr="00C47EFE">
              <w:rPr>
                <w:sz w:val="20"/>
              </w:rPr>
              <w:t xml:space="preserve">1. </w:t>
            </w:r>
            <w:r w:rsidRPr="00FD57E5">
              <w:rPr>
                <w:sz w:val="20"/>
              </w:rPr>
              <w:t xml:space="preserve">Ne mažiau </w:t>
            </w:r>
            <w:r w:rsidR="00061B2D">
              <w:rPr>
                <w:sz w:val="20"/>
              </w:rPr>
              <w:t xml:space="preserve">kaip </w:t>
            </w:r>
            <w:r w:rsidRPr="00FD57E5">
              <w:rPr>
                <w:sz w:val="20"/>
              </w:rPr>
              <w:t xml:space="preserve">15 proc. </w:t>
            </w:r>
            <w:r w:rsidR="00AF0F47">
              <w:rPr>
                <w:sz w:val="20"/>
              </w:rPr>
              <w:t>R</w:t>
            </w:r>
            <w:r w:rsidRPr="00FD57E5">
              <w:rPr>
                <w:sz w:val="20"/>
              </w:rPr>
              <w:t>egionų plėtros programoje</w:t>
            </w:r>
            <w:r>
              <w:rPr>
                <w:sz w:val="20"/>
              </w:rPr>
              <w:t xml:space="preserve"> numatytų investicijų finansuoti</w:t>
            </w:r>
            <w:r w:rsidRPr="00FD57E5">
              <w:rPr>
                <w:sz w:val="20"/>
              </w:rPr>
              <w:t xml:space="preserve"> savivaldybių lėšomis, kurias gali sudaryti savivaldybių biudžetų, savivaldybių įmonių, skolintos, privačių partnerių, kitos regionų plėtros planams įgyvendinti pritrauktos lėšos ir 2021</w:t>
            </w:r>
            <w:r>
              <w:rPr>
                <w:sz w:val="20"/>
              </w:rPr>
              <w:t>–</w:t>
            </w:r>
            <w:r w:rsidRPr="00FD57E5">
              <w:rPr>
                <w:sz w:val="20"/>
              </w:rPr>
              <w:t xml:space="preserve">2027 m. savivaldybių prisidėjimui mažinti skiriamos </w:t>
            </w:r>
            <w:r w:rsidR="00F80AED">
              <w:rPr>
                <w:sz w:val="20"/>
              </w:rPr>
              <w:t xml:space="preserve">valstybės biudžeto </w:t>
            </w:r>
            <w:r w:rsidRPr="00FD57E5">
              <w:rPr>
                <w:sz w:val="20"/>
              </w:rPr>
              <w:t>lėšos. Kitos valstybės biudžeto ir ES lėšos negali būti įskaitomos į</w:t>
            </w:r>
            <w:r>
              <w:rPr>
                <w:sz w:val="20"/>
              </w:rPr>
              <w:t xml:space="preserve"> savivaldybių prisidėjimo lėšas</w:t>
            </w:r>
            <w:r>
              <w:rPr>
                <w:rStyle w:val="Puslapioinaosnuoroda"/>
                <w:sz w:val="20"/>
              </w:rPr>
              <w:footnoteReference w:id="7"/>
            </w:r>
            <w:r w:rsidR="001E5876">
              <w:rPr>
                <w:sz w:val="20"/>
              </w:rPr>
              <w:t>.</w:t>
            </w:r>
          </w:p>
          <w:p w14:paraId="3975ADD0" w14:textId="086BCF46" w:rsidR="000C4DB7" w:rsidRPr="00FD57E5" w:rsidRDefault="000C4DB7" w:rsidP="001122E6">
            <w:pPr>
              <w:rPr>
                <w:sz w:val="20"/>
              </w:rPr>
            </w:pPr>
            <w:r w:rsidRPr="00FD57E5">
              <w:rPr>
                <w:sz w:val="20"/>
              </w:rPr>
              <w:t>2. Didinti investavimo efektyvumą siekiant mažinti priklausomybę nuo ES fondų.</w:t>
            </w:r>
          </w:p>
        </w:tc>
      </w:tr>
      <w:tr w:rsidR="000C4DB7" w:rsidRPr="00FD57E5" w14:paraId="2AB16765"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150F9A6B" w14:textId="77777777" w:rsidR="000C4DB7" w:rsidRPr="00FD57E5" w:rsidRDefault="000C4DB7" w:rsidP="00054451">
            <w:pPr>
              <w:jc w:val="both"/>
              <w:rPr>
                <w:b/>
                <w:sz w:val="20"/>
              </w:rPr>
            </w:pPr>
            <w:r w:rsidRPr="00FD57E5">
              <w:rPr>
                <w:b/>
                <w:sz w:val="20"/>
              </w:rPr>
              <w:t>Iš viso 7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2A3C008" w14:textId="77777777" w:rsidR="000C4DB7" w:rsidRPr="00FD57E5" w:rsidRDefault="000C4DB7" w:rsidP="00054451">
            <w:pPr>
              <w:rPr>
                <w:b/>
                <w:sz w:val="20"/>
              </w:rPr>
            </w:pPr>
            <w:r>
              <w:rPr>
                <w:b/>
                <w:sz w:val="20"/>
              </w:rPr>
              <w:t>5,2</w:t>
            </w:r>
            <w:r w:rsidRPr="00FD57E5">
              <w:rPr>
                <w:b/>
                <w:sz w:val="20"/>
              </w:rPr>
              <w:t xml:space="preserve"> %</w:t>
            </w:r>
          </w:p>
        </w:tc>
        <w:tc>
          <w:tcPr>
            <w:tcW w:w="486" w:type="pct"/>
            <w:tcBorders>
              <w:top w:val="single" w:sz="4" w:space="0" w:color="auto"/>
              <w:left w:val="single" w:sz="4" w:space="0" w:color="auto"/>
              <w:bottom w:val="single" w:sz="4" w:space="0" w:color="auto"/>
              <w:right w:val="single" w:sz="4" w:space="0" w:color="auto"/>
            </w:tcBorders>
            <w:vAlign w:val="center"/>
          </w:tcPr>
          <w:p w14:paraId="2F0ABF7C" w14:textId="77777777" w:rsidR="000C4DB7" w:rsidRPr="00FD57E5" w:rsidRDefault="000C4DB7" w:rsidP="00054451">
            <w:pPr>
              <w:jc w:val="center"/>
              <w:rPr>
                <w:b/>
                <w:sz w:val="20"/>
              </w:rPr>
            </w:pPr>
            <w:r w:rsidRPr="00FD57E5">
              <w:rPr>
                <w:b/>
                <w:sz w:val="20"/>
              </w:rPr>
              <w:t>892,12</w:t>
            </w:r>
          </w:p>
        </w:tc>
        <w:tc>
          <w:tcPr>
            <w:tcW w:w="536" w:type="pct"/>
            <w:tcBorders>
              <w:top w:val="single" w:sz="4" w:space="0" w:color="auto"/>
              <w:left w:val="single" w:sz="4" w:space="0" w:color="auto"/>
              <w:bottom w:val="single" w:sz="4" w:space="0" w:color="auto"/>
              <w:right w:val="single" w:sz="4" w:space="0" w:color="auto"/>
            </w:tcBorders>
            <w:vAlign w:val="center"/>
          </w:tcPr>
          <w:p w14:paraId="4A60C3F3" w14:textId="77777777" w:rsidR="000C4DB7" w:rsidRPr="00FD57E5" w:rsidRDefault="000C4DB7" w:rsidP="00054451">
            <w:pPr>
              <w:jc w:val="center"/>
              <w:rPr>
                <w:b/>
                <w:sz w:val="20"/>
              </w:rPr>
            </w:pPr>
            <w:r w:rsidRPr="00FD57E5">
              <w:rPr>
                <w:b/>
                <w:sz w:val="20"/>
              </w:rPr>
              <w:t>892,12</w:t>
            </w:r>
          </w:p>
        </w:tc>
        <w:tc>
          <w:tcPr>
            <w:tcW w:w="535" w:type="pct"/>
            <w:tcBorders>
              <w:top w:val="single" w:sz="4" w:space="0" w:color="auto"/>
              <w:left w:val="single" w:sz="4" w:space="0" w:color="auto"/>
              <w:bottom w:val="single" w:sz="4" w:space="0" w:color="auto"/>
              <w:right w:val="single" w:sz="4" w:space="0" w:color="auto"/>
            </w:tcBorders>
            <w:vAlign w:val="center"/>
          </w:tcPr>
          <w:p w14:paraId="7D4A1B30" w14:textId="77777777" w:rsidR="000C4DB7" w:rsidRPr="00FD57E5" w:rsidRDefault="000C4DB7" w:rsidP="00054451">
            <w:pPr>
              <w:jc w:val="center"/>
              <w:rPr>
                <w:b/>
                <w:sz w:val="20"/>
              </w:rPr>
            </w:pPr>
            <w:r w:rsidRPr="009965A0">
              <w:rPr>
                <w:sz w:val="20"/>
              </w:rPr>
              <w:t>–</w:t>
            </w:r>
          </w:p>
        </w:tc>
        <w:tc>
          <w:tcPr>
            <w:tcW w:w="1802" w:type="pct"/>
            <w:vMerge/>
            <w:shd w:val="clear" w:color="auto" w:fill="auto"/>
            <w:vAlign w:val="center"/>
          </w:tcPr>
          <w:p w14:paraId="1F01FF71" w14:textId="77777777" w:rsidR="000C4DB7" w:rsidRPr="00FD57E5" w:rsidRDefault="000C4DB7" w:rsidP="00054451">
            <w:pPr>
              <w:jc w:val="both"/>
              <w:rPr>
                <w:sz w:val="20"/>
              </w:rPr>
            </w:pPr>
          </w:p>
        </w:tc>
      </w:tr>
      <w:tr w:rsidR="000C4DB7" w:rsidRPr="00FD57E5" w14:paraId="030A034C" w14:textId="77777777" w:rsidTr="000C4DB7">
        <w:trPr>
          <w:trHeight w:val="23"/>
        </w:trPr>
        <w:tc>
          <w:tcPr>
            <w:tcW w:w="811" w:type="pct"/>
            <w:vMerge w:val="restart"/>
            <w:tcBorders>
              <w:top w:val="single" w:sz="4" w:space="0" w:color="auto"/>
              <w:left w:val="single" w:sz="4" w:space="0" w:color="auto"/>
              <w:right w:val="single" w:sz="4" w:space="0" w:color="auto"/>
            </w:tcBorders>
            <w:shd w:val="clear" w:color="auto" w:fill="auto"/>
          </w:tcPr>
          <w:p w14:paraId="72D86342" w14:textId="77777777" w:rsidR="000C4DB7" w:rsidRPr="0000518A" w:rsidRDefault="000C4DB7" w:rsidP="00054451">
            <w:pPr>
              <w:rPr>
                <w:sz w:val="20"/>
              </w:rPr>
            </w:pPr>
            <w:r w:rsidRPr="0000518A">
              <w:rPr>
                <w:sz w:val="20"/>
              </w:rPr>
              <w:t>8. Didinti teisinės sistemos ir viešojo valdymo veiksmingumą</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264C572" w14:textId="77777777" w:rsidR="000C4DB7" w:rsidRPr="0000518A" w:rsidRDefault="000C4DB7" w:rsidP="00054451">
            <w:pPr>
              <w:rPr>
                <w:sz w:val="20"/>
              </w:rPr>
            </w:pPr>
            <w:r w:rsidRPr="0000518A">
              <w:rPr>
                <w:sz w:val="20"/>
              </w:rPr>
              <w:t>Teisingumo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1EF7AAF7" w14:textId="77777777" w:rsidR="000C4DB7" w:rsidRPr="0000518A" w:rsidRDefault="000C4DB7" w:rsidP="00054451">
            <w:pPr>
              <w:jc w:val="center"/>
              <w:rPr>
                <w:sz w:val="20"/>
              </w:rPr>
            </w:pPr>
            <w:r w:rsidRPr="0000518A">
              <w:rPr>
                <w:sz w:val="20"/>
              </w:rPr>
              <w:t>90,10</w:t>
            </w:r>
          </w:p>
        </w:tc>
        <w:tc>
          <w:tcPr>
            <w:tcW w:w="536" w:type="pct"/>
            <w:tcBorders>
              <w:top w:val="single" w:sz="4" w:space="0" w:color="auto"/>
              <w:left w:val="single" w:sz="4" w:space="0" w:color="auto"/>
              <w:bottom w:val="single" w:sz="4" w:space="0" w:color="auto"/>
              <w:right w:val="single" w:sz="4" w:space="0" w:color="auto"/>
            </w:tcBorders>
            <w:vAlign w:val="center"/>
          </w:tcPr>
          <w:p w14:paraId="1E6685A6" w14:textId="77777777" w:rsidR="000C4DB7" w:rsidRPr="0000518A" w:rsidRDefault="000C4DB7" w:rsidP="00054451">
            <w:pPr>
              <w:jc w:val="center"/>
              <w:rPr>
                <w:sz w:val="20"/>
              </w:rPr>
            </w:pPr>
            <w:r>
              <w:rPr>
                <w:sz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5E21E275" w14:textId="77777777" w:rsidR="000C4DB7" w:rsidRPr="0000518A" w:rsidRDefault="000C4DB7" w:rsidP="00054451">
            <w:pPr>
              <w:jc w:val="center"/>
              <w:rPr>
                <w:sz w:val="20"/>
              </w:rPr>
            </w:pPr>
            <w:r w:rsidRPr="0000518A">
              <w:rPr>
                <w:sz w:val="20"/>
              </w:rPr>
              <w:t>90,10</w:t>
            </w:r>
          </w:p>
        </w:tc>
        <w:tc>
          <w:tcPr>
            <w:tcW w:w="1802" w:type="pct"/>
            <w:vMerge w:val="restart"/>
            <w:shd w:val="clear" w:color="auto" w:fill="auto"/>
          </w:tcPr>
          <w:p w14:paraId="54F98256" w14:textId="77777777" w:rsidR="000C4DB7" w:rsidRPr="0000518A" w:rsidRDefault="000C4DB7" w:rsidP="00054451">
            <w:pPr>
              <w:rPr>
                <w:sz w:val="20"/>
              </w:rPr>
            </w:pPr>
            <w:r w:rsidRPr="0000518A">
              <w:rPr>
                <w:sz w:val="20"/>
              </w:rPr>
              <w:t>Pasinaudoti kitų tarptautinių finansavimo šaltinių lėšomis – ne mažiau kaip 5 proc.</w:t>
            </w:r>
          </w:p>
        </w:tc>
      </w:tr>
      <w:tr w:rsidR="000C4DB7" w:rsidRPr="00FD57E5" w14:paraId="525E4DE0" w14:textId="77777777" w:rsidTr="000C4DB7">
        <w:trPr>
          <w:trHeight w:val="23"/>
        </w:trPr>
        <w:tc>
          <w:tcPr>
            <w:tcW w:w="811" w:type="pct"/>
            <w:vMerge/>
            <w:tcBorders>
              <w:left w:val="single" w:sz="4" w:space="0" w:color="auto"/>
              <w:right w:val="single" w:sz="4" w:space="0" w:color="auto"/>
            </w:tcBorders>
            <w:shd w:val="clear" w:color="auto" w:fill="auto"/>
            <w:vAlign w:val="center"/>
          </w:tcPr>
          <w:p w14:paraId="322D3D39" w14:textId="77777777" w:rsidR="000C4DB7" w:rsidRPr="002B12B7"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0C92798C" w14:textId="77777777" w:rsidR="000C4DB7" w:rsidRPr="002B12B7" w:rsidRDefault="000C4DB7" w:rsidP="00054451">
            <w:pPr>
              <w:rPr>
                <w:sz w:val="20"/>
              </w:rPr>
            </w:pPr>
            <w:r w:rsidRPr="002B12B7">
              <w:rPr>
                <w:sz w:val="20"/>
              </w:rPr>
              <w:t>Vidaus reikalų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6A4D9F10" w14:textId="77777777" w:rsidR="000C4DB7" w:rsidRPr="002B12B7" w:rsidRDefault="000C4DB7" w:rsidP="00054451">
            <w:pPr>
              <w:jc w:val="center"/>
              <w:rPr>
                <w:sz w:val="20"/>
              </w:rPr>
            </w:pPr>
            <w:r w:rsidRPr="002B12B7">
              <w:rPr>
                <w:sz w:val="20"/>
              </w:rPr>
              <w:t>82,05</w:t>
            </w:r>
          </w:p>
        </w:tc>
        <w:tc>
          <w:tcPr>
            <w:tcW w:w="536" w:type="pct"/>
            <w:tcBorders>
              <w:top w:val="single" w:sz="4" w:space="0" w:color="auto"/>
              <w:left w:val="single" w:sz="4" w:space="0" w:color="auto"/>
              <w:bottom w:val="single" w:sz="4" w:space="0" w:color="auto"/>
              <w:right w:val="single" w:sz="4" w:space="0" w:color="auto"/>
            </w:tcBorders>
            <w:vAlign w:val="center"/>
          </w:tcPr>
          <w:p w14:paraId="3EDC1349" w14:textId="77777777" w:rsidR="000C4DB7" w:rsidRPr="002B12B7" w:rsidRDefault="000C4DB7" w:rsidP="00054451">
            <w:pPr>
              <w:jc w:val="center"/>
              <w:rPr>
                <w:sz w:val="20"/>
              </w:rPr>
            </w:pPr>
            <w:r w:rsidRPr="002B12B7">
              <w:rPr>
                <w:sz w:val="20"/>
              </w:rPr>
              <w:t>69,75</w:t>
            </w:r>
          </w:p>
        </w:tc>
        <w:tc>
          <w:tcPr>
            <w:tcW w:w="535" w:type="pct"/>
            <w:tcBorders>
              <w:top w:val="single" w:sz="4" w:space="0" w:color="auto"/>
              <w:left w:val="single" w:sz="4" w:space="0" w:color="auto"/>
              <w:bottom w:val="single" w:sz="4" w:space="0" w:color="auto"/>
              <w:right w:val="single" w:sz="4" w:space="0" w:color="auto"/>
            </w:tcBorders>
            <w:vAlign w:val="center"/>
          </w:tcPr>
          <w:p w14:paraId="1BDCB5A2" w14:textId="77777777" w:rsidR="000C4DB7" w:rsidRPr="002B12B7" w:rsidRDefault="000C4DB7" w:rsidP="00054451">
            <w:pPr>
              <w:jc w:val="center"/>
              <w:rPr>
                <w:sz w:val="20"/>
              </w:rPr>
            </w:pPr>
            <w:r w:rsidRPr="002B12B7">
              <w:rPr>
                <w:sz w:val="20"/>
              </w:rPr>
              <w:t>12,30</w:t>
            </w:r>
          </w:p>
        </w:tc>
        <w:tc>
          <w:tcPr>
            <w:tcW w:w="1802" w:type="pct"/>
            <w:vMerge/>
            <w:shd w:val="clear" w:color="auto" w:fill="auto"/>
            <w:vAlign w:val="center"/>
          </w:tcPr>
          <w:p w14:paraId="7D30C0B8" w14:textId="77777777" w:rsidR="000C4DB7" w:rsidRPr="002B12B7" w:rsidRDefault="000C4DB7" w:rsidP="00054451">
            <w:pPr>
              <w:jc w:val="both"/>
              <w:rPr>
                <w:sz w:val="20"/>
              </w:rPr>
            </w:pPr>
          </w:p>
        </w:tc>
      </w:tr>
      <w:tr w:rsidR="000C4DB7" w:rsidRPr="00FD57E5" w14:paraId="6E1415B2" w14:textId="77777777" w:rsidTr="000C4DB7">
        <w:trPr>
          <w:trHeight w:val="23"/>
        </w:trPr>
        <w:tc>
          <w:tcPr>
            <w:tcW w:w="811" w:type="pct"/>
            <w:vMerge/>
            <w:tcBorders>
              <w:left w:val="single" w:sz="4" w:space="0" w:color="auto"/>
              <w:bottom w:val="single" w:sz="4" w:space="0" w:color="auto"/>
              <w:right w:val="single" w:sz="4" w:space="0" w:color="auto"/>
            </w:tcBorders>
            <w:shd w:val="clear" w:color="auto" w:fill="auto"/>
            <w:vAlign w:val="center"/>
          </w:tcPr>
          <w:p w14:paraId="06DE6DF5" w14:textId="77777777" w:rsidR="000C4DB7" w:rsidRPr="002B12B7"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E2D12D8" w14:textId="77777777" w:rsidR="000C4DB7" w:rsidRPr="002B12B7" w:rsidRDefault="000C4DB7" w:rsidP="00054451">
            <w:pPr>
              <w:rPr>
                <w:sz w:val="20"/>
              </w:rPr>
            </w:pPr>
            <w:r w:rsidRPr="002B12B7">
              <w:rPr>
                <w:sz w:val="20"/>
              </w:rPr>
              <w:t>Finansų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42389CD8" w14:textId="77777777" w:rsidR="000C4DB7" w:rsidRPr="002B12B7" w:rsidRDefault="000C4DB7" w:rsidP="00054451">
            <w:pPr>
              <w:jc w:val="center"/>
              <w:rPr>
                <w:sz w:val="20"/>
              </w:rPr>
            </w:pPr>
            <w:r w:rsidRPr="002B12B7">
              <w:rPr>
                <w:sz w:val="20"/>
              </w:rPr>
              <w:t>122,18</w:t>
            </w:r>
          </w:p>
        </w:tc>
        <w:tc>
          <w:tcPr>
            <w:tcW w:w="536" w:type="pct"/>
            <w:tcBorders>
              <w:top w:val="single" w:sz="4" w:space="0" w:color="auto"/>
              <w:left w:val="single" w:sz="4" w:space="0" w:color="auto"/>
              <w:bottom w:val="single" w:sz="4" w:space="0" w:color="auto"/>
              <w:right w:val="single" w:sz="4" w:space="0" w:color="auto"/>
            </w:tcBorders>
            <w:vAlign w:val="center"/>
          </w:tcPr>
          <w:p w14:paraId="10E5E30A" w14:textId="77777777" w:rsidR="000C4DB7" w:rsidRPr="002B12B7" w:rsidRDefault="000C4DB7" w:rsidP="00054451">
            <w:pPr>
              <w:jc w:val="center"/>
              <w:rPr>
                <w:sz w:val="20"/>
              </w:rPr>
            </w:pPr>
            <w:r w:rsidRPr="002B12B7">
              <w:rPr>
                <w:sz w:val="20"/>
              </w:rPr>
              <w:t>120,84</w:t>
            </w:r>
          </w:p>
        </w:tc>
        <w:tc>
          <w:tcPr>
            <w:tcW w:w="535" w:type="pct"/>
            <w:tcBorders>
              <w:top w:val="single" w:sz="4" w:space="0" w:color="auto"/>
              <w:left w:val="single" w:sz="4" w:space="0" w:color="auto"/>
              <w:bottom w:val="single" w:sz="4" w:space="0" w:color="auto"/>
              <w:right w:val="single" w:sz="4" w:space="0" w:color="auto"/>
            </w:tcBorders>
            <w:vAlign w:val="center"/>
          </w:tcPr>
          <w:p w14:paraId="5E439E91" w14:textId="77777777" w:rsidR="000C4DB7" w:rsidRPr="002B12B7" w:rsidRDefault="000C4DB7" w:rsidP="00054451">
            <w:pPr>
              <w:jc w:val="center"/>
              <w:rPr>
                <w:sz w:val="20"/>
              </w:rPr>
            </w:pPr>
            <w:r w:rsidRPr="002B12B7">
              <w:rPr>
                <w:sz w:val="20"/>
              </w:rPr>
              <w:t>1,34</w:t>
            </w:r>
          </w:p>
        </w:tc>
        <w:tc>
          <w:tcPr>
            <w:tcW w:w="1802" w:type="pct"/>
            <w:vMerge/>
            <w:shd w:val="clear" w:color="auto" w:fill="auto"/>
            <w:vAlign w:val="center"/>
          </w:tcPr>
          <w:p w14:paraId="632719C2" w14:textId="77777777" w:rsidR="000C4DB7" w:rsidRPr="002B12B7" w:rsidRDefault="000C4DB7" w:rsidP="00054451">
            <w:pPr>
              <w:jc w:val="both"/>
              <w:rPr>
                <w:sz w:val="20"/>
              </w:rPr>
            </w:pPr>
          </w:p>
        </w:tc>
      </w:tr>
      <w:tr w:rsidR="000C4DB7" w:rsidRPr="00FD57E5" w14:paraId="71DD2851"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13912EED" w14:textId="77777777" w:rsidR="000C4DB7" w:rsidRPr="0000518A" w:rsidRDefault="000C4DB7" w:rsidP="00054451">
            <w:pPr>
              <w:jc w:val="both"/>
              <w:rPr>
                <w:b/>
                <w:sz w:val="20"/>
              </w:rPr>
            </w:pPr>
            <w:r w:rsidRPr="0000518A">
              <w:rPr>
                <w:b/>
                <w:sz w:val="20"/>
              </w:rPr>
              <w:t>Iš viso 8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43C1E4BB" w14:textId="77777777" w:rsidR="000C4DB7" w:rsidRPr="0000518A" w:rsidRDefault="000C4DB7" w:rsidP="00054451">
            <w:pPr>
              <w:rPr>
                <w:b/>
                <w:sz w:val="20"/>
              </w:rPr>
            </w:pPr>
            <w:r w:rsidRPr="0000518A">
              <w:rPr>
                <w:b/>
                <w:sz w:val="20"/>
              </w:rPr>
              <w:t>1,7 %</w:t>
            </w:r>
          </w:p>
        </w:tc>
        <w:tc>
          <w:tcPr>
            <w:tcW w:w="486" w:type="pct"/>
            <w:tcBorders>
              <w:top w:val="single" w:sz="4" w:space="0" w:color="auto"/>
              <w:left w:val="single" w:sz="4" w:space="0" w:color="auto"/>
              <w:bottom w:val="single" w:sz="4" w:space="0" w:color="auto"/>
              <w:right w:val="single" w:sz="4" w:space="0" w:color="auto"/>
            </w:tcBorders>
            <w:vAlign w:val="center"/>
          </w:tcPr>
          <w:p w14:paraId="0070C157" w14:textId="77777777" w:rsidR="000C4DB7" w:rsidRPr="0000518A" w:rsidRDefault="000C4DB7" w:rsidP="00054451">
            <w:pPr>
              <w:jc w:val="center"/>
              <w:rPr>
                <w:b/>
                <w:sz w:val="20"/>
                <w:lang w:val="en-US"/>
              </w:rPr>
            </w:pPr>
            <w:r w:rsidRPr="0000518A">
              <w:rPr>
                <w:b/>
                <w:sz w:val="20"/>
              </w:rPr>
              <w:t>294,33</w:t>
            </w:r>
          </w:p>
        </w:tc>
        <w:tc>
          <w:tcPr>
            <w:tcW w:w="536" w:type="pct"/>
            <w:tcBorders>
              <w:top w:val="single" w:sz="4" w:space="0" w:color="auto"/>
              <w:left w:val="single" w:sz="4" w:space="0" w:color="auto"/>
              <w:bottom w:val="single" w:sz="4" w:space="0" w:color="auto"/>
              <w:right w:val="single" w:sz="4" w:space="0" w:color="auto"/>
            </w:tcBorders>
            <w:vAlign w:val="center"/>
          </w:tcPr>
          <w:p w14:paraId="00B5CD33" w14:textId="77777777" w:rsidR="000C4DB7" w:rsidRPr="0000518A" w:rsidRDefault="000C4DB7" w:rsidP="00054451">
            <w:pPr>
              <w:jc w:val="center"/>
              <w:rPr>
                <w:b/>
                <w:sz w:val="20"/>
              </w:rPr>
            </w:pPr>
            <w:r w:rsidRPr="0000518A">
              <w:rPr>
                <w:b/>
                <w:sz w:val="20"/>
              </w:rPr>
              <w:t>190,59</w:t>
            </w:r>
          </w:p>
        </w:tc>
        <w:tc>
          <w:tcPr>
            <w:tcW w:w="535" w:type="pct"/>
            <w:tcBorders>
              <w:top w:val="single" w:sz="4" w:space="0" w:color="auto"/>
              <w:left w:val="single" w:sz="4" w:space="0" w:color="auto"/>
              <w:bottom w:val="single" w:sz="4" w:space="0" w:color="auto"/>
              <w:right w:val="single" w:sz="4" w:space="0" w:color="auto"/>
            </w:tcBorders>
            <w:vAlign w:val="center"/>
          </w:tcPr>
          <w:p w14:paraId="598DBF8B" w14:textId="77777777" w:rsidR="000C4DB7" w:rsidRPr="0000518A" w:rsidRDefault="000C4DB7" w:rsidP="00054451">
            <w:pPr>
              <w:jc w:val="center"/>
              <w:rPr>
                <w:b/>
                <w:sz w:val="20"/>
              </w:rPr>
            </w:pPr>
            <w:r w:rsidRPr="0000518A">
              <w:rPr>
                <w:b/>
                <w:sz w:val="20"/>
              </w:rPr>
              <w:t>103,74</w:t>
            </w:r>
          </w:p>
        </w:tc>
        <w:tc>
          <w:tcPr>
            <w:tcW w:w="1802" w:type="pct"/>
            <w:vMerge/>
            <w:shd w:val="clear" w:color="auto" w:fill="auto"/>
            <w:vAlign w:val="center"/>
          </w:tcPr>
          <w:p w14:paraId="2DFA2EAB" w14:textId="77777777" w:rsidR="000C4DB7" w:rsidRPr="0000518A" w:rsidRDefault="000C4DB7" w:rsidP="00054451">
            <w:pPr>
              <w:jc w:val="both"/>
              <w:rPr>
                <w:sz w:val="20"/>
              </w:rPr>
            </w:pPr>
          </w:p>
        </w:tc>
      </w:tr>
      <w:tr w:rsidR="000C4DB7" w:rsidRPr="00FD57E5" w14:paraId="3DC95263"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4C608F3B" w14:textId="77777777" w:rsidR="000C4DB7" w:rsidRPr="0000518A" w:rsidRDefault="000C4DB7" w:rsidP="000C4DB7">
            <w:pPr>
              <w:keepNext/>
              <w:keepLines/>
              <w:jc w:val="both"/>
              <w:rPr>
                <w:sz w:val="20"/>
              </w:rPr>
            </w:pPr>
            <w:r w:rsidRPr="0000518A">
              <w:rPr>
                <w:sz w:val="20"/>
              </w:rPr>
              <w:lastRenderedPageBreak/>
              <w:t>9. Stiprinti Lietuvos įtaką pasaulyje ir ryšius su diaspora</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2F63A22D" w14:textId="77777777" w:rsidR="000C4DB7" w:rsidRPr="0000518A" w:rsidRDefault="000C4DB7" w:rsidP="000C4DB7">
            <w:pPr>
              <w:keepNext/>
              <w:keepLines/>
              <w:rPr>
                <w:sz w:val="20"/>
              </w:rPr>
            </w:pPr>
            <w:r w:rsidRPr="0000518A">
              <w:rPr>
                <w:sz w:val="20"/>
              </w:rPr>
              <w:t>Užsienio reikalų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1C5166BA" w14:textId="77777777" w:rsidR="000C4DB7" w:rsidRPr="0000518A" w:rsidRDefault="000C4DB7" w:rsidP="000C4DB7">
            <w:pPr>
              <w:keepNext/>
              <w:keepLines/>
              <w:jc w:val="center"/>
              <w:rPr>
                <w:sz w:val="20"/>
              </w:rPr>
            </w:pPr>
            <w:r w:rsidRPr="0000518A">
              <w:rPr>
                <w:sz w:val="20"/>
              </w:rPr>
              <w:t>146,80</w:t>
            </w:r>
          </w:p>
        </w:tc>
        <w:tc>
          <w:tcPr>
            <w:tcW w:w="536" w:type="pct"/>
            <w:tcBorders>
              <w:top w:val="single" w:sz="4" w:space="0" w:color="auto"/>
              <w:left w:val="single" w:sz="4" w:space="0" w:color="auto"/>
              <w:bottom w:val="single" w:sz="4" w:space="0" w:color="auto"/>
              <w:right w:val="single" w:sz="4" w:space="0" w:color="auto"/>
            </w:tcBorders>
            <w:vAlign w:val="center"/>
          </w:tcPr>
          <w:p w14:paraId="79DEA0E5" w14:textId="77777777" w:rsidR="000C4DB7" w:rsidRPr="0000518A" w:rsidRDefault="000C4DB7" w:rsidP="000C4DB7">
            <w:pPr>
              <w:keepNext/>
              <w:keepLines/>
              <w:jc w:val="center"/>
              <w:rPr>
                <w:sz w:val="20"/>
              </w:rPr>
            </w:pPr>
            <w:r w:rsidRPr="001B1701">
              <w:rPr>
                <w:sz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6CCF5B4A" w14:textId="77777777" w:rsidR="000C4DB7" w:rsidRPr="0000518A" w:rsidRDefault="000C4DB7" w:rsidP="000C4DB7">
            <w:pPr>
              <w:keepNext/>
              <w:keepLines/>
              <w:jc w:val="center"/>
              <w:rPr>
                <w:sz w:val="20"/>
              </w:rPr>
            </w:pPr>
            <w:r w:rsidRPr="0000518A">
              <w:rPr>
                <w:sz w:val="20"/>
              </w:rPr>
              <w:t>146,80</w:t>
            </w:r>
          </w:p>
        </w:tc>
        <w:tc>
          <w:tcPr>
            <w:tcW w:w="1802" w:type="pct"/>
            <w:vMerge w:val="restart"/>
            <w:shd w:val="clear" w:color="auto" w:fill="auto"/>
          </w:tcPr>
          <w:p w14:paraId="69EE0783" w14:textId="6B0330C9" w:rsidR="000C4DB7" w:rsidRPr="0000518A" w:rsidRDefault="000C4DB7" w:rsidP="000C4DB7">
            <w:pPr>
              <w:keepNext/>
              <w:keepLines/>
              <w:rPr>
                <w:sz w:val="20"/>
              </w:rPr>
            </w:pPr>
            <w:r w:rsidRPr="000C4DB7">
              <w:rPr>
                <w:spacing w:val="-2"/>
                <w:sz w:val="20"/>
              </w:rPr>
              <w:t>1. Pasinaudoti kitų tarptautinių finansavimo šaltinių lėšomis –</w:t>
            </w:r>
            <w:r w:rsidRPr="0000518A">
              <w:rPr>
                <w:sz w:val="20"/>
              </w:rPr>
              <w:t xml:space="preserve"> ne mažiau kaip 5 proc.</w:t>
            </w:r>
          </w:p>
          <w:p w14:paraId="6C22CEA0" w14:textId="047251CA" w:rsidR="000C4DB7" w:rsidRPr="0000518A" w:rsidRDefault="000C4DB7" w:rsidP="000C4DB7">
            <w:pPr>
              <w:keepNext/>
              <w:keepLines/>
              <w:rPr>
                <w:sz w:val="20"/>
              </w:rPr>
            </w:pPr>
            <w:r w:rsidRPr="0000518A">
              <w:rPr>
                <w:sz w:val="20"/>
              </w:rPr>
              <w:t>2. Ne mažiau kaip 3 proc. tikslui numatytų išlaidų finansuoti privačiomis lėšomis.</w:t>
            </w:r>
          </w:p>
          <w:p w14:paraId="0E5DC132" w14:textId="77777777" w:rsidR="000C4DB7" w:rsidRPr="0000518A" w:rsidRDefault="000C4DB7" w:rsidP="000C4DB7">
            <w:pPr>
              <w:keepNext/>
              <w:keepLines/>
              <w:rPr>
                <w:sz w:val="20"/>
              </w:rPr>
            </w:pPr>
          </w:p>
        </w:tc>
      </w:tr>
      <w:tr w:rsidR="000C4DB7" w:rsidRPr="00FD57E5" w14:paraId="5068DA62"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6F6A74C8" w14:textId="77777777" w:rsidR="000C4DB7" w:rsidRPr="0000518A" w:rsidRDefault="000C4DB7" w:rsidP="000C4DB7">
            <w:pPr>
              <w:keepNext/>
              <w:keepLines/>
              <w:jc w:val="both"/>
              <w:rPr>
                <w:b/>
                <w:sz w:val="20"/>
              </w:rPr>
            </w:pPr>
            <w:r w:rsidRPr="0000518A">
              <w:rPr>
                <w:b/>
                <w:sz w:val="20"/>
              </w:rPr>
              <w:t>Iš viso 9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620F0E2C" w14:textId="77777777" w:rsidR="000C4DB7" w:rsidRPr="0000518A" w:rsidRDefault="000C4DB7" w:rsidP="000C4DB7">
            <w:pPr>
              <w:keepNext/>
              <w:keepLines/>
              <w:rPr>
                <w:b/>
                <w:sz w:val="20"/>
              </w:rPr>
            </w:pPr>
            <w:r w:rsidRPr="0000518A">
              <w:rPr>
                <w:b/>
                <w:sz w:val="20"/>
              </w:rPr>
              <w:t>0,9 %</w:t>
            </w:r>
          </w:p>
        </w:tc>
        <w:tc>
          <w:tcPr>
            <w:tcW w:w="486" w:type="pct"/>
            <w:tcBorders>
              <w:top w:val="single" w:sz="4" w:space="0" w:color="auto"/>
              <w:left w:val="single" w:sz="4" w:space="0" w:color="auto"/>
              <w:bottom w:val="single" w:sz="4" w:space="0" w:color="auto"/>
              <w:right w:val="single" w:sz="4" w:space="0" w:color="auto"/>
            </w:tcBorders>
            <w:vAlign w:val="center"/>
          </w:tcPr>
          <w:p w14:paraId="769F8F03" w14:textId="77777777" w:rsidR="000C4DB7" w:rsidRPr="0000518A" w:rsidRDefault="000C4DB7" w:rsidP="000C4DB7">
            <w:pPr>
              <w:keepNext/>
              <w:keepLines/>
              <w:jc w:val="center"/>
              <w:rPr>
                <w:b/>
                <w:sz w:val="20"/>
              </w:rPr>
            </w:pPr>
            <w:r w:rsidRPr="0000518A">
              <w:rPr>
                <w:b/>
                <w:sz w:val="20"/>
              </w:rPr>
              <w:t>146,80</w:t>
            </w:r>
          </w:p>
        </w:tc>
        <w:tc>
          <w:tcPr>
            <w:tcW w:w="536" w:type="pct"/>
            <w:tcBorders>
              <w:top w:val="single" w:sz="4" w:space="0" w:color="auto"/>
              <w:left w:val="single" w:sz="4" w:space="0" w:color="auto"/>
              <w:bottom w:val="single" w:sz="4" w:space="0" w:color="auto"/>
              <w:right w:val="single" w:sz="4" w:space="0" w:color="auto"/>
            </w:tcBorders>
            <w:vAlign w:val="center"/>
          </w:tcPr>
          <w:p w14:paraId="623E6EE8" w14:textId="77777777" w:rsidR="000C4DB7" w:rsidRPr="0000518A" w:rsidRDefault="000C4DB7" w:rsidP="000C4DB7">
            <w:pPr>
              <w:keepNext/>
              <w:keepLines/>
              <w:jc w:val="center"/>
              <w:rPr>
                <w:b/>
                <w:sz w:val="20"/>
              </w:rPr>
            </w:pPr>
            <w:r w:rsidRPr="001B1701">
              <w:rPr>
                <w:sz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1031AE0C" w14:textId="77777777" w:rsidR="000C4DB7" w:rsidRPr="0000518A" w:rsidRDefault="000C4DB7" w:rsidP="000C4DB7">
            <w:pPr>
              <w:keepNext/>
              <w:keepLines/>
              <w:jc w:val="center"/>
              <w:rPr>
                <w:b/>
                <w:sz w:val="20"/>
              </w:rPr>
            </w:pPr>
            <w:r w:rsidRPr="0000518A">
              <w:rPr>
                <w:b/>
                <w:sz w:val="20"/>
              </w:rPr>
              <w:t>146,80</w:t>
            </w:r>
          </w:p>
        </w:tc>
        <w:tc>
          <w:tcPr>
            <w:tcW w:w="1802" w:type="pct"/>
            <w:vMerge/>
            <w:shd w:val="clear" w:color="auto" w:fill="auto"/>
            <w:vAlign w:val="center"/>
          </w:tcPr>
          <w:p w14:paraId="5CEECE2F" w14:textId="77777777" w:rsidR="000C4DB7" w:rsidRPr="0000518A" w:rsidRDefault="000C4DB7" w:rsidP="000C4DB7">
            <w:pPr>
              <w:keepNext/>
              <w:keepLines/>
              <w:jc w:val="both"/>
              <w:rPr>
                <w:sz w:val="20"/>
              </w:rPr>
            </w:pPr>
          </w:p>
        </w:tc>
      </w:tr>
      <w:tr w:rsidR="000C4DB7" w:rsidRPr="004A3B14" w14:paraId="58ED6C61" w14:textId="77777777" w:rsidTr="000C4DB7">
        <w:trPr>
          <w:trHeight w:val="23"/>
        </w:trPr>
        <w:tc>
          <w:tcPr>
            <w:tcW w:w="811" w:type="pct"/>
            <w:vMerge w:val="restart"/>
            <w:tcBorders>
              <w:top w:val="single" w:sz="4" w:space="0" w:color="auto"/>
              <w:left w:val="single" w:sz="4" w:space="0" w:color="auto"/>
              <w:right w:val="single" w:sz="4" w:space="0" w:color="auto"/>
            </w:tcBorders>
            <w:shd w:val="clear" w:color="auto" w:fill="auto"/>
          </w:tcPr>
          <w:p w14:paraId="618EBE5C" w14:textId="77777777" w:rsidR="000C4DB7" w:rsidRPr="0000518A" w:rsidRDefault="000C4DB7" w:rsidP="00054451">
            <w:pPr>
              <w:rPr>
                <w:sz w:val="20"/>
              </w:rPr>
            </w:pPr>
            <w:r w:rsidRPr="0000518A">
              <w:rPr>
                <w:sz w:val="20"/>
              </w:rPr>
              <w:t>10. Stiprinti nacionalinį ir viešąjį saugumą</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3C29CAAE" w14:textId="77777777" w:rsidR="000C4DB7" w:rsidRPr="0000518A" w:rsidRDefault="000C4DB7" w:rsidP="00054451">
            <w:pPr>
              <w:rPr>
                <w:sz w:val="20"/>
              </w:rPr>
            </w:pPr>
            <w:r w:rsidRPr="0000518A">
              <w:rPr>
                <w:sz w:val="20"/>
              </w:rPr>
              <w:t>Krašto apsaugos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2A514756" w14:textId="77777777" w:rsidR="000C4DB7" w:rsidRPr="004A3B14" w:rsidRDefault="000C4DB7" w:rsidP="00054451">
            <w:pPr>
              <w:jc w:val="center"/>
              <w:rPr>
                <w:sz w:val="20"/>
              </w:rPr>
            </w:pPr>
            <w:r w:rsidRPr="0000518A">
              <w:rPr>
                <w:sz w:val="20"/>
              </w:rPr>
              <w:t>310,00</w:t>
            </w:r>
          </w:p>
        </w:tc>
        <w:tc>
          <w:tcPr>
            <w:tcW w:w="536" w:type="pct"/>
            <w:tcBorders>
              <w:top w:val="single" w:sz="4" w:space="0" w:color="auto"/>
              <w:left w:val="single" w:sz="4" w:space="0" w:color="auto"/>
              <w:bottom w:val="single" w:sz="4" w:space="0" w:color="auto"/>
              <w:right w:val="single" w:sz="4" w:space="0" w:color="auto"/>
            </w:tcBorders>
            <w:vAlign w:val="center"/>
          </w:tcPr>
          <w:p w14:paraId="0B2A64B8" w14:textId="77777777" w:rsidR="000C4DB7" w:rsidRPr="004A3B14" w:rsidRDefault="000C4DB7" w:rsidP="00054451">
            <w:pPr>
              <w:jc w:val="center"/>
              <w:rPr>
                <w:sz w:val="20"/>
              </w:rPr>
            </w:pPr>
            <w:r w:rsidRPr="004A3B14">
              <w:rPr>
                <w:sz w:val="20"/>
              </w:rPr>
              <w:t>15,00</w:t>
            </w:r>
          </w:p>
        </w:tc>
        <w:tc>
          <w:tcPr>
            <w:tcW w:w="535" w:type="pct"/>
            <w:tcBorders>
              <w:top w:val="single" w:sz="4" w:space="0" w:color="auto"/>
              <w:left w:val="single" w:sz="4" w:space="0" w:color="auto"/>
              <w:bottom w:val="single" w:sz="4" w:space="0" w:color="auto"/>
              <w:right w:val="single" w:sz="4" w:space="0" w:color="auto"/>
            </w:tcBorders>
            <w:vAlign w:val="center"/>
          </w:tcPr>
          <w:p w14:paraId="74669C57" w14:textId="77777777" w:rsidR="000C4DB7" w:rsidRPr="004A3B14" w:rsidRDefault="000C4DB7" w:rsidP="00054451">
            <w:pPr>
              <w:jc w:val="center"/>
              <w:rPr>
                <w:sz w:val="20"/>
              </w:rPr>
            </w:pPr>
            <w:r w:rsidRPr="004A3B14">
              <w:rPr>
                <w:sz w:val="20"/>
              </w:rPr>
              <w:t>295,00</w:t>
            </w:r>
          </w:p>
        </w:tc>
        <w:tc>
          <w:tcPr>
            <w:tcW w:w="1802" w:type="pct"/>
            <w:vMerge w:val="restart"/>
            <w:tcBorders>
              <w:top w:val="single" w:sz="4" w:space="0" w:color="auto"/>
              <w:left w:val="single" w:sz="4" w:space="0" w:color="auto"/>
              <w:right w:val="single" w:sz="4" w:space="0" w:color="auto"/>
            </w:tcBorders>
            <w:shd w:val="clear" w:color="auto" w:fill="auto"/>
          </w:tcPr>
          <w:p w14:paraId="1F88A9F9" w14:textId="77777777" w:rsidR="000C4DB7" w:rsidRPr="004A3B14" w:rsidRDefault="000C4DB7" w:rsidP="00054451">
            <w:pPr>
              <w:jc w:val="both"/>
              <w:rPr>
                <w:sz w:val="20"/>
              </w:rPr>
            </w:pPr>
            <w:r w:rsidRPr="004A3B14">
              <w:rPr>
                <w:sz w:val="20"/>
              </w:rPr>
              <w:t>Pasinaudoti kitų tarptautinių finansavimo šaltinių lėšomis – ne mažiau kaip 5 proc.</w:t>
            </w:r>
          </w:p>
        </w:tc>
      </w:tr>
      <w:tr w:rsidR="000C4DB7" w:rsidRPr="004A3B14" w14:paraId="241C9C7A" w14:textId="77777777" w:rsidTr="000C4DB7">
        <w:trPr>
          <w:trHeight w:val="23"/>
        </w:trPr>
        <w:tc>
          <w:tcPr>
            <w:tcW w:w="811" w:type="pct"/>
            <w:vMerge/>
            <w:tcBorders>
              <w:left w:val="single" w:sz="4" w:space="0" w:color="auto"/>
              <w:right w:val="single" w:sz="4" w:space="0" w:color="auto"/>
            </w:tcBorders>
            <w:shd w:val="clear" w:color="auto" w:fill="auto"/>
            <w:vAlign w:val="center"/>
          </w:tcPr>
          <w:p w14:paraId="2763A48D" w14:textId="77777777" w:rsidR="000C4DB7" w:rsidRPr="004A3B14"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34AC6A7F" w14:textId="77777777" w:rsidR="000C4DB7" w:rsidRPr="004A3B14" w:rsidRDefault="000C4DB7" w:rsidP="00054451">
            <w:pPr>
              <w:rPr>
                <w:sz w:val="20"/>
              </w:rPr>
            </w:pPr>
            <w:r w:rsidRPr="004A3B14">
              <w:rPr>
                <w:sz w:val="20"/>
              </w:rPr>
              <w:t>Susisiekimo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557E6998" w14:textId="77777777" w:rsidR="000C4DB7" w:rsidRPr="004A3B14" w:rsidRDefault="000C4DB7" w:rsidP="00054451">
            <w:pPr>
              <w:jc w:val="center"/>
              <w:rPr>
                <w:sz w:val="20"/>
              </w:rPr>
            </w:pPr>
            <w:r w:rsidRPr="004A3B14">
              <w:rPr>
                <w:sz w:val="20"/>
              </w:rPr>
              <w:t>500,00</w:t>
            </w:r>
          </w:p>
        </w:tc>
        <w:tc>
          <w:tcPr>
            <w:tcW w:w="536" w:type="pct"/>
            <w:tcBorders>
              <w:top w:val="single" w:sz="4" w:space="0" w:color="auto"/>
              <w:left w:val="single" w:sz="4" w:space="0" w:color="auto"/>
              <w:bottom w:val="single" w:sz="4" w:space="0" w:color="auto"/>
              <w:right w:val="single" w:sz="4" w:space="0" w:color="auto"/>
            </w:tcBorders>
            <w:vAlign w:val="center"/>
          </w:tcPr>
          <w:p w14:paraId="6DA5D5CA" w14:textId="77777777" w:rsidR="000C4DB7" w:rsidRPr="004A3B14" w:rsidRDefault="000C4DB7" w:rsidP="00054451">
            <w:pPr>
              <w:jc w:val="center"/>
              <w:rPr>
                <w:sz w:val="20"/>
              </w:rPr>
            </w:pPr>
            <w:r w:rsidRPr="004A3B14">
              <w:rPr>
                <w:sz w:val="20"/>
              </w:rPr>
              <w:t>500,00</w:t>
            </w:r>
          </w:p>
        </w:tc>
        <w:tc>
          <w:tcPr>
            <w:tcW w:w="535" w:type="pct"/>
            <w:tcBorders>
              <w:top w:val="single" w:sz="4" w:space="0" w:color="auto"/>
              <w:left w:val="single" w:sz="4" w:space="0" w:color="auto"/>
              <w:bottom w:val="single" w:sz="4" w:space="0" w:color="auto"/>
              <w:right w:val="single" w:sz="4" w:space="0" w:color="auto"/>
            </w:tcBorders>
            <w:vAlign w:val="center"/>
          </w:tcPr>
          <w:p w14:paraId="0E07A3F7" w14:textId="77777777" w:rsidR="000C4DB7" w:rsidRPr="0023324F" w:rsidRDefault="000C4DB7" w:rsidP="00054451">
            <w:pPr>
              <w:jc w:val="center"/>
              <w:rPr>
                <w:b/>
                <w:bCs/>
                <w:sz w:val="20"/>
              </w:rPr>
            </w:pPr>
            <w:r>
              <w:rPr>
                <w:sz w:val="20"/>
              </w:rPr>
              <w:t>–</w:t>
            </w:r>
          </w:p>
        </w:tc>
        <w:tc>
          <w:tcPr>
            <w:tcW w:w="1802" w:type="pct"/>
            <w:vMerge/>
            <w:tcBorders>
              <w:left w:val="single" w:sz="4" w:space="0" w:color="auto"/>
              <w:right w:val="single" w:sz="4" w:space="0" w:color="auto"/>
            </w:tcBorders>
            <w:shd w:val="clear" w:color="auto" w:fill="auto"/>
            <w:vAlign w:val="center"/>
          </w:tcPr>
          <w:p w14:paraId="5629FEB0" w14:textId="77777777" w:rsidR="000C4DB7" w:rsidRPr="004A3B14" w:rsidRDefault="000C4DB7" w:rsidP="00054451">
            <w:pPr>
              <w:jc w:val="both"/>
              <w:rPr>
                <w:sz w:val="20"/>
              </w:rPr>
            </w:pPr>
          </w:p>
        </w:tc>
      </w:tr>
      <w:tr w:rsidR="000C4DB7" w:rsidRPr="004A3B14" w14:paraId="2DF52E7C" w14:textId="77777777" w:rsidTr="000C4DB7">
        <w:trPr>
          <w:trHeight w:val="23"/>
        </w:trPr>
        <w:tc>
          <w:tcPr>
            <w:tcW w:w="811" w:type="pct"/>
            <w:vMerge/>
            <w:tcBorders>
              <w:left w:val="single" w:sz="4" w:space="0" w:color="auto"/>
              <w:right w:val="single" w:sz="4" w:space="0" w:color="auto"/>
            </w:tcBorders>
            <w:shd w:val="clear" w:color="auto" w:fill="auto"/>
            <w:vAlign w:val="center"/>
          </w:tcPr>
          <w:p w14:paraId="78ABB56E" w14:textId="77777777" w:rsidR="000C4DB7" w:rsidRPr="004A3B14"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6E5C373E" w14:textId="77777777" w:rsidR="000C4DB7" w:rsidRPr="004A3B14" w:rsidRDefault="000C4DB7" w:rsidP="00054451">
            <w:pPr>
              <w:rPr>
                <w:sz w:val="20"/>
              </w:rPr>
            </w:pPr>
            <w:r w:rsidRPr="004A3B14">
              <w:rPr>
                <w:sz w:val="20"/>
              </w:rPr>
              <w:t>Vidaus reikalų ministerija</w:t>
            </w:r>
          </w:p>
        </w:tc>
        <w:tc>
          <w:tcPr>
            <w:tcW w:w="486" w:type="pct"/>
            <w:tcBorders>
              <w:top w:val="single" w:sz="4" w:space="0" w:color="auto"/>
              <w:left w:val="single" w:sz="4" w:space="0" w:color="auto"/>
              <w:bottom w:val="single" w:sz="4" w:space="0" w:color="auto"/>
              <w:right w:val="single" w:sz="4" w:space="0" w:color="auto"/>
            </w:tcBorders>
            <w:vAlign w:val="center"/>
          </w:tcPr>
          <w:p w14:paraId="62C03025" w14:textId="77777777" w:rsidR="000C4DB7" w:rsidRPr="004A3B14" w:rsidRDefault="000C4DB7" w:rsidP="00054451">
            <w:pPr>
              <w:jc w:val="center"/>
              <w:rPr>
                <w:sz w:val="20"/>
              </w:rPr>
            </w:pPr>
            <w:r w:rsidRPr="004A3B14">
              <w:rPr>
                <w:sz w:val="20"/>
              </w:rPr>
              <w:t>313,90</w:t>
            </w:r>
          </w:p>
        </w:tc>
        <w:tc>
          <w:tcPr>
            <w:tcW w:w="536" w:type="pct"/>
            <w:tcBorders>
              <w:top w:val="single" w:sz="4" w:space="0" w:color="auto"/>
              <w:left w:val="single" w:sz="4" w:space="0" w:color="auto"/>
              <w:bottom w:val="single" w:sz="4" w:space="0" w:color="auto"/>
              <w:right w:val="single" w:sz="4" w:space="0" w:color="auto"/>
            </w:tcBorders>
            <w:vAlign w:val="center"/>
          </w:tcPr>
          <w:p w14:paraId="0203E791" w14:textId="77777777" w:rsidR="000C4DB7" w:rsidRPr="004A3B14" w:rsidRDefault="000C4DB7" w:rsidP="00054451">
            <w:pPr>
              <w:jc w:val="center"/>
              <w:rPr>
                <w:sz w:val="20"/>
              </w:rPr>
            </w:pPr>
            <w:r w:rsidRPr="004A3B14">
              <w:rPr>
                <w:sz w:val="20"/>
              </w:rPr>
              <w:t>309,90</w:t>
            </w:r>
          </w:p>
        </w:tc>
        <w:tc>
          <w:tcPr>
            <w:tcW w:w="535" w:type="pct"/>
            <w:tcBorders>
              <w:top w:val="single" w:sz="4" w:space="0" w:color="auto"/>
              <w:left w:val="single" w:sz="4" w:space="0" w:color="auto"/>
              <w:bottom w:val="single" w:sz="4" w:space="0" w:color="auto"/>
              <w:right w:val="single" w:sz="4" w:space="0" w:color="auto"/>
            </w:tcBorders>
            <w:vAlign w:val="center"/>
          </w:tcPr>
          <w:p w14:paraId="6AD75D45" w14:textId="77777777" w:rsidR="000C4DB7" w:rsidRPr="004A3B14" w:rsidRDefault="000C4DB7" w:rsidP="00054451">
            <w:pPr>
              <w:jc w:val="center"/>
              <w:rPr>
                <w:sz w:val="20"/>
              </w:rPr>
            </w:pPr>
            <w:r w:rsidRPr="004A3B14">
              <w:rPr>
                <w:sz w:val="20"/>
              </w:rPr>
              <w:t>4,00</w:t>
            </w:r>
          </w:p>
        </w:tc>
        <w:tc>
          <w:tcPr>
            <w:tcW w:w="1802" w:type="pct"/>
            <w:vMerge/>
            <w:tcBorders>
              <w:left w:val="single" w:sz="4" w:space="0" w:color="auto"/>
              <w:right w:val="single" w:sz="4" w:space="0" w:color="auto"/>
            </w:tcBorders>
            <w:shd w:val="clear" w:color="auto" w:fill="auto"/>
            <w:vAlign w:val="center"/>
          </w:tcPr>
          <w:p w14:paraId="632217BA" w14:textId="77777777" w:rsidR="000C4DB7" w:rsidRPr="004A3B14" w:rsidRDefault="000C4DB7" w:rsidP="00054451">
            <w:pPr>
              <w:jc w:val="both"/>
              <w:rPr>
                <w:sz w:val="20"/>
              </w:rPr>
            </w:pPr>
          </w:p>
        </w:tc>
      </w:tr>
      <w:tr w:rsidR="000C4DB7" w:rsidRPr="004A3B14" w14:paraId="3D6CBC26" w14:textId="77777777" w:rsidTr="000C4DB7">
        <w:trPr>
          <w:trHeight w:val="23"/>
        </w:trPr>
        <w:tc>
          <w:tcPr>
            <w:tcW w:w="811" w:type="pct"/>
            <w:vMerge/>
            <w:tcBorders>
              <w:left w:val="single" w:sz="4" w:space="0" w:color="auto"/>
              <w:bottom w:val="single" w:sz="4" w:space="0" w:color="auto"/>
              <w:right w:val="single" w:sz="4" w:space="0" w:color="auto"/>
            </w:tcBorders>
            <w:shd w:val="clear" w:color="auto" w:fill="auto"/>
            <w:vAlign w:val="center"/>
          </w:tcPr>
          <w:p w14:paraId="320524D0" w14:textId="77777777" w:rsidR="000C4DB7" w:rsidRPr="004A3B14" w:rsidRDefault="000C4DB7" w:rsidP="00054451">
            <w:pPr>
              <w:jc w:val="both"/>
              <w:rPr>
                <w:sz w:val="20"/>
              </w:rPr>
            </w:pP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0A620A45" w14:textId="77777777" w:rsidR="000C4DB7" w:rsidRPr="004A3B14" w:rsidRDefault="000C4DB7" w:rsidP="00054451">
            <w:pPr>
              <w:rPr>
                <w:sz w:val="20"/>
              </w:rPr>
            </w:pPr>
            <w:r w:rsidRPr="004A3B14">
              <w:rPr>
                <w:sz w:val="20"/>
              </w:rPr>
              <w:t>Lietuvos Respublikos Vyriausybės kanceliarija</w:t>
            </w:r>
          </w:p>
        </w:tc>
        <w:tc>
          <w:tcPr>
            <w:tcW w:w="486" w:type="pct"/>
            <w:tcBorders>
              <w:top w:val="single" w:sz="4" w:space="0" w:color="auto"/>
              <w:left w:val="single" w:sz="4" w:space="0" w:color="auto"/>
              <w:bottom w:val="single" w:sz="4" w:space="0" w:color="auto"/>
              <w:right w:val="single" w:sz="4" w:space="0" w:color="auto"/>
            </w:tcBorders>
            <w:vAlign w:val="center"/>
          </w:tcPr>
          <w:p w14:paraId="6E30B036" w14:textId="77777777" w:rsidR="000C4DB7" w:rsidRPr="004A3B14" w:rsidRDefault="000C4DB7" w:rsidP="00054451">
            <w:pPr>
              <w:jc w:val="center"/>
              <w:rPr>
                <w:sz w:val="20"/>
              </w:rPr>
            </w:pPr>
            <w:r w:rsidRPr="004A3B14">
              <w:rPr>
                <w:sz w:val="20"/>
              </w:rPr>
              <w:t>5,00</w:t>
            </w:r>
          </w:p>
        </w:tc>
        <w:tc>
          <w:tcPr>
            <w:tcW w:w="536" w:type="pct"/>
            <w:tcBorders>
              <w:top w:val="single" w:sz="4" w:space="0" w:color="auto"/>
              <w:left w:val="single" w:sz="4" w:space="0" w:color="auto"/>
              <w:bottom w:val="single" w:sz="4" w:space="0" w:color="auto"/>
              <w:right w:val="single" w:sz="4" w:space="0" w:color="auto"/>
            </w:tcBorders>
            <w:vAlign w:val="center"/>
          </w:tcPr>
          <w:p w14:paraId="5CE4FBD4" w14:textId="77777777" w:rsidR="000C4DB7" w:rsidRPr="004A3B14" w:rsidRDefault="000C4DB7" w:rsidP="00054451">
            <w:pPr>
              <w:jc w:val="center"/>
              <w:rPr>
                <w:sz w:val="20"/>
              </w:rPr>
            </w:pPr>
            <w:r>
              <w:rPr>
                <w:sz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579DE9BA" w14:textId="77777777" w:rsidR="000C4DB7" w:rsidRPr="004A3B14" w:rsidRDefault="000C4DB7" w:rsidP="00054451">
            <w:pPr>
              <w:jc w:val="center"/>
              <w:rPr>
                <w:sz w:val="20"/>
              </w:rPr>
            </w:pPr>
            <w:r w:rsidRPr="004A3B14">
              <w:rPr>
                <w:sz w:val="20"/>
              </w:rPr>
              <w:t>5,00</w:t>
            </w:r>
          </w:p>
        </w:tc>
        <w:tc>
          <w:tcPr>
            <w:tcW w:w="1802" w:type="pct"/>
            <w:vMerge/>
            <w:tcBorders>
              <w:left w:val="single" w:sz="4" w:space="0" w:color="auto"/>
              <w:right w:val="single" w:sz="4" w:space="0" w:color="auto"/>
            </w:tcBorders>
            <w:shd w:val="clear" w:color="auto" w:fill="auto"/>
            <w:vAlign w:val="center"/>
          </w:tcPr>
          <w:p w14:paraId="601C6C1F" w14:textId="77777777" w:rsidR="000C4DB7" w:rsidRPr="004A3B14" w:rsidRDefault="000C4DB7" w:rsidP="00054451">
            <w:pPr>
              <w:jc w:val="both"/>
              <w:rPr>
                <w:sz w:val="20"/>
              </w:rPr>
            </w:pPr>
          </w:p>
        </w:tc>
      </w:tr>
      <w:tr w:rsidR="000C4DB7" w:rsidRPr="004A3B14" w14:paraId="43740176"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0F7AE44F" w14:textId="77777777" w:rsidR="000C4DB7" w:rsidRPr="004A3B14" w:rsidRDefault="000C4DB7" w:rsidP="00054451">
            <w:pPr>
              <w:jc w:val="both"/>
              <w:rPr>
                <w:b/>
                <w:sz w:val="20"/>
              </w:rPr>
            </w:pPr>
            <w:r w:rsidRPr="004A3B14">
              <w:rPr>
                <w:b/>
                <w:sz w:val="20"/>
              </w:rPr>
              <w:t>Iš viso 10 tiksl</w:t>
            </w:r>
            <w:r>
              <w:rPr>
                <w:b/>
                <w:sz w:val="20"/>
              </w:rPr>
              <w:t>ui</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89570C1" w14:textId="77777777" w:rsidR="000C4DB7" w:rsidRPr="004A3B14" w:rsidRDefault="000C4DB7" w:rsidP="00054451">
            <w:pPr>
              <w:rPr>
                <w:b/>
                <w:sz w:val="20"/>
              </w:rPr>
            </w:pPr>
            <w:r w:rsidRPr="004A3B14">
              <w:rPr>
                <w:b/>
                <w:sz w:val="20"/>
              </w:rPr>
              <w:t>6,6 %</w:t>
            </w:r>
          </w:p>
        </w:tc>
        <w:tc>
          <w:tcPr>
            <w:tcW w:w="486" w:type="pct"/>
            <w:tcBorders>
              <w:top w:val="single" w:sz="4" w:space="0" w:color="auto"/>
              <w:left w:val="single" w:sz="4" w:space="0" w:color="auto"/>
              <w:bottom w:val="single" w:sz="4" w:space="0" w:color="auto"/>
              <w:right w:val="single" w:sz="4" w:space="0" w:color="auto"/>
            </w:tcBorders>
            <w:vAlign w:val="center"/>
          </w:tcPr>
          <w:p w14:paraId="181395F3" w14:textId="77777777" w:rsidR="000C4DB7" w:rsidRPr="004A3B14" w:rsidRDefault="000C4DB7" w:rsidP="00054451">
            <w:pPr>
              <w:jc w:val="center"/>
              <w:rPr>
                <w:b/>
                <w:sz w:val="20"/>
              </w:rPr>
            </w:pPr>
            <w:r w:rsidRPr="004A3B14">
              <w:rPr>
                <w:b/>
                <w:sz w:val="20"/>
              </w:rPr>
              <w:t>1 128,90</w:t>
            </w:r>
          </w:p>
        </w:tc>
        <w:tc>
          <w:tcPr>
            <w:tcW w:w="536" w:type="pct"/>
            <w:tcBorders>
              <w:top w:val="single" w:sz="4" w:space="0" w:color="auto"/>
              <w:left w:val="single" w:sz="4" w:space="0" w:color="auto"/>
              <w:bottom w:val="single" w:sz="4" w:space="0" w:color="auto"/>
              <w:right w:val="single" w:sz="4" w:space="0" w:color="auto"/>
            </w:tcBorders>
            <w:vAlign w:val="center"/>
          </w:tcPr>
          <w:p w14:paraId="426C4C17" w14:textId="77777777" w:rsidR="000C4DB7" w:rsidRPr="004A3B14" w:rsidRDefault="000C4DB7" w:rsidP="00054451">
            <w:pPr>
              <w:jc w:val="center"/>
              <w:rPr>
                <w:b/>
                <w:sz w:val="20"/>
              </w:rPr>
            </w:pPr>
            <w:r w:rsidRPr="004A3B14">
              <w:rPr>
                <w:b/>
                <w:sz w:val="20"/>
              </w:rPr>
              <w:t>824,90</w:t>
            </w:r>
          </w:p>
        </w:tc>
        <w:tc>
          <w:tcPr>
            <w:tcW w:w="535" w:type="pct"/>
            <w:tcBorders>
              <w:top w:val="single" w:sz="4" w:space="0" w:color="auto"/>
              <w:left w:val="single" w:sz="4" w:space="0" w:color="auto"/>
              <w:bottom w:val="single" w:sz="4" w:space="0" w:color="auto"/>
              <w:right w:val="single" w:sz="4" w:space="0" w:color="auto"/>
            </w:tcBorders>
            <w:vAlign w:val="center"/>
          </w:tcPr>
          <w:p w14:paraId="4FAFECC4" w14:textId="77777777" w:rsidR="000C4DB7" w:rsidRPr="004A3B14" w:rsidRDefault="000C4DB7" w:rsidP="00054451">
            <w:pPr>
              <w:jc w:val="center"/>
              <w:rPr>
                <w:b/>
                <w:sz w:val="20"/>
              </w:rPr>
            </w:pPr>
            <w:r w:rsidRPr="004A3B14">
              <w:rPr>
                <w:b/>
                <w:sz w:val="20"/>
              </w:rPr>
              <w:t>304,00</w:t>
            </w:r>
          </w:p>
        </w:tc>
        <w:tc>
          <w:tcPr>
            <w:tcW w:w="1802" w:type="pct"/>
            <w:vMerge/>
            <w:tcBorders>
              <w:left w:val="single" w:sz="4" w:space="0" w:color="auto"/>
              <w:right w:val="single" w:sz="4" w:space="0" w:color="auto"/>
            </w:tcBorders>
            <w:shd w:val="clear" w:color="auto" w:fill="auto"/>
            <w:vAlign w:val="center"/>
          </w:tcPr>
          <w:p w14:paraId="2B1AEFF3" w14:textId="77777777" w:rsidR="000C4DB7" w:rsidRPr="004A3B14" w:rsidRDefault="000C4DB7" w:rsidP="00054451">
            <w:pPr>
              <w:jc w:val="both"/>
              <w:rPr>
                <w:sz w:val="20"/>
              </w:rPr>
            </w:pPr>
          </w:p>
        </w:tc>
      </w:tr>
      <w:tr w:rsidR="000C4DB7" w:rsidRPr="004A3B14" w14:paraId="55E61E17"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5468F0F2" w14:textId="77777777" w:rsidR="000C4DB7" w:rsidRPr="004A3B14" w:rsidRDefault="000C4DB7" w:rsidP="00054451">
            <w:pPr>
              <w:jc w:val="both"/>
              <w:rPr>
                <w:sz w:val="20"/>
              </w:rPr>
            </w:pPr>
            <w:r w:rsidRPr="004A3B14">
              <w:rPr>
                <w:sz w:val="20"/>
              </w:rPr>
              <w:t>Rezervas</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8F04F07" w14:textId="3651104D" w:rsidR="000C4DB7" w:rsidRPr="004A3B14" w:rsidRDefault="000C4DB7" w:rsidP="00054451">
            <w:pPr>
              <w:rPr>
                <w:sz w:val="20"/>
                <w:lang w:val="en-US"/>
              </w:rPr>
            </w:pPr>
            <w:r>
              <w:rPr>
                <w:sz w:val="20"/>
              </w:rPr>
              <w:t>4,5</w:t>
            </w:r>
            <w:r w:rsidR="00EA267D">
              <w:rPr>
                <w:sz w:val="20"/>
              </w:rPr>
              <w:t xml:space="preserve"> </w:t>
            </w:r>
            <w:r w:rsidRPr="004A3B14">
              <w:rPr>
                <w:sz w:val="20"/>
                <w:lang w:val="en-US"/>
              </w:rPr>
              <w:t>%</w:t>
            </w:r>
          </w:p>
        </w:tc>
        <w:tc>
          <w:tcPr>
            <w:tcW w:w="486" w:type="pct"/>
            <w:tcBorders>
              <w:top w:val="single" w:sz="4" w:space="0" w:color="auto"/>
              <w:left w:val="single" w:sz="4" w:space="0" w:color="auto"/>
              <w:bottom w:val="single" w:sz="4" w:space="0" w:color="auto"/>
              <w:right w:val="single" w:sz="4" w:space="0" w:color="auto"/>
            </w:tcBorders>
            <w:vAlign w:val="center"/>
          </w:tcPr>
          <w:p w14:paraId="16149497" w14:textId="77777777" w:rsidR="000C4DB7" w:rsidRPr="004A3B14" w:rsidRDefault="000C4DB7" w:rsidP="00054451">
            <w:pPr>
              <w:jc w:val="center"/>
              <w:rPr>
                <w:sz w:val="20"/>
              </w:rPr>
            </w:pPr>
            <w:r>
              <w:rPr>
                <w:sz w:val="20"/>
              </w:rPr>
              <w:t>767,4</w:t>
            </w:r>
          </w:p>
        </w:tc>
        <w:tc>
          <w:tcPr>
            <w:tcW w:w="536" w:type="pct"/>
            <w:tcBorders>
              <w:top w:val="single" w:sz="4" w:space="0" w:color="auto"/>
              <w:left w:val="single" w:sz="4" w:space="0" w:color="auto"/>
              <w:bottom w:val="single" w:sz="4" w:space="0" w:color="auto"/>
              <w:right w:val="single" w:sz="4" w:space="0" w:color="auto"/>
            </w:tcBorders>
            <w:vAlign w:val="center"/>
          </w:tcPr>
          <w:p w14:paraId="2E951E8D" w14:textId="77777777" w:rsidR="000C4DB7" w:rsidRPr="004A3B14" w:rsidRDefault="000C4DB7" w:rsidP="00054451">
            <w:pPr>
              <w:jc w:val="center"/>
              <w:rPr>
                <w:sz w:val="20"/>
              </w:rPr>
            </w:pPr>
            <w:r>
              <w:rPr>
                <w:sz w:val="20"/>
              </w:rPr>
              <w:t>447,14</w:t>
            </w:r>
            <w:r>
              <w:rPr>
                <w:rStyle w:val="Puslapioinaosnuoroda"/>
                <w:sz w:val="20"/>
              </w:rPr>
              <w:footnoteReference w:id="8"/>
            </w:r>
          </w:p>
        </w:tc>
        <w:tc>
          <w:tcPr>
            <w:tcW w:w="535" w:type="pct"/>
            <w:tcBorders>
              <w:top w:val="single" w:sz="4" w:space="0" w:color="auto"/>
              <w:left w:val="single" w:sz="4" w:space="0" w:color="auto"/>
              <w:bottom w:val="single" w:sz="4" w:space="0" w:color="auto"/>
              <w:right w:val="single" w:sz="4" w:space="0" w:color="auto"/>
            </w:tcBorders>
            <w:vAlign w:val="center"/>
          </w:tcPr>
          <w:p w14:paraId="29C1DBD2" w14:textId="77777777" w:rsidR="000C4DB7" w:rsidRPr="004A3B14" w:rsidRDefault="000C4DB7" w:rsidP="00054451">
            <w:pPr>
              <w:jc w:val="center"/>
              <w:rPr>
                <w:sz w:val="20"/>
              </w:rPr>
            </w:pPr>
            <w:r w:rsidRPr="004A3B14">
              <w:rPr>
                <w:sz w:val="20"/>
              </w:rPr>
              <w:t>320,2</w:t>
            </w:r>
            <w:r>
              <w:rPr>
                <w:sz w:val="20"/>
              </w:rPr>
              <w:t>3</w:t>
            </w:r>
          </w:p>
        </w:tc>
        <w:tc>
          <w:tcPr>
            <w:tcW w:w="1802" w:type="pct"/>
            <w:tcBorders>
              <w:left w:val="single" w:sz="4" w:space="0" w:color="auto"/>
              <w:right w:val="single" w:sz="4" w:space="0" w:color="auto"/>
            </w:tcBorders>
            <w:shd w:val="clear" w:color="auto" w:fill="auto"/>
            <w:vAlign w:val="center"/>
          </w:tcPr>
          <w:p w14:paraId="0D1ABD8A" w14:textId="77777777" w:rsidR="000C4DB7" w:rsidRPr="004A3B14" w:rsidRDefault="000C4DB7" w:rsidP="00054451">
            <w:pPr>
              <w:jc w:val="both"/>
              <w:rPr>
                <w:sz w:val="20"/>
                <w:lang w:val="en-US"/>
              </w:rPr>
            </w:pPr>
          </w:p>
        </w:tc>
      </w:tr>
      <w:tr w:rsidR="000C4DB7" w:rsidRPr="004A3B14" w14:paraId="6FA1A793" w14:textId="77777777" w:rsidTr="000C4DB7">
        <w:trPr>
          <w:trHeight w:val="23"/>
        </w:trPr>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14:paraId="781D32B7" w14:textId="77777777" w:rsidR="000C4DB7" w:rsidRPr="004A3B14" w:rsidRDefault="000C4DB7" w:rsidP="00054451">
            <w:pPr>
              <w:jc w:val="both"/>
              <w:rPr>
                <w:b/>
                <w:sz w:val="20"/>
              </w:rPr>
            </w:pPr>
            <w:r w:rsidRPr="004A3B14">
              <w:rPr>
                <w:b/>
                <w:sz w:val="20"/>
              </w:rPr>
              <w:t>Iš viso</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32F98EF" w14:textId="77777777" w:rsidR="000C4DB7" w:rsidRPr="004A3B14" w:rsidRDefault="000C4DB7" w:rsidP="00054451">
            <w:pPr>
              <w:rPr>
                <w:b/>
                <w:sz w:val="20"/>
              </w:rPr>
            </w:pPr>
          </w:p>
        </w:tc>
        <w:tc>
          <w:tcPr>
            <w:tcW w:w="486" w:type="pct"/>
            <w:tcBorders>
              <w:top w:val="single" w:sz="4" w:space="0" w:color="auto"/>
              <w:left w:val="single" w:sz="4" w:space="0" w:color="auto"/>
              <w:bottom w:val="single" w:sz="4" w:space="0" w:color="auto"/>
              <w:right w:val="single" w:sz="4" w:space="0" w:color="auto"/>
            </w:tcBorders>
            <w:vAlign w:val="center"/>
          </w:tcPr>
          <w:p w14:paraId="240AC571" w14:textId="77777777" w:rsidR="000C4DB7" w:rsidRPr="004A3B14" w:rsidRDefault="000C4DB7" w:rsidP="00054451">
            <w:pPr>
              <w:jc w:val="center"/>
              <w:rPr>
                <w:b/>
                <w:sz w:val="20"/>
              </w:rPr>
            </w:pPr>
            <w:r>
              <w:rPr>
                <w:b/>
                <w:sz w:val="20"/>
              </w:rPr>
              <w:t>17 088,51</w:t>
            </w:r>
          </w:p>
        </w:tc>
        <w:tc>
          <w:tcPr>
            <w:tcW w:w="536" w:type="pct"/>
            <w:tcBorders>
              <w:top w:val="single" w:sz="4" w:space="0" w:color="auto"/>
              <w:left w:val="single" w:sz="4" w:space="0" w:color="auto"/>
              <w:bottom w:val="single" w:sz="4" w:space="0" w:color="auto"/>
              <w:right w:val="single" w:sz="4" w:space="0" w:color="auto"/>
            </w:tcBorders>
            <w:vAlign w:val="center"/>
          </w:tcPr>
          <w:p w14:paraId="4C4557DE" w14:textId="77777777" w:rsidR="000C4DB7" w:rsidRPr="004A3B14" w:rsidRDefault="000C4DB7" w:rsidP="00054451">
            <w:pPr>
              <w:jc w:val="center"/>
              <w:rPr>
                <w:b/>
                <w:sz w:val="20"/>
              </w:rPr>
            </w:pPr>
            <w:r>
              <w:rPr>
                <w:b/>
                <w:sz w:val="20"/>
              </w:rPr>
              <w:t>14 516,86</w:t>
            </w:r>
          </w:p>
        </w:tc>
        <w:tc>
          <w:tcPr>
            <w:tcW w:w="535" w:type="pct"/>
            <w:tcBorders>
              <w:top w:val="single" w:sz="4" w:space="0" w:color="auto"/>
              <w:left w:val="single" w:sz="4" w:space="0" w:color="auto"/>
              <w:bottom w:val="single" w:sz="4" w:space="0" w:color="auto"/>
              <w:right w:val="single" w:sz="4" w:space="0" w:color="auto"/>
            </w:tcBorders>
            <w:vAlign w:val="center"/>
          </w:tcPr>
          <w:p w14:paraId="1B48B4FF" w14:textId="77777777" w:rsidR="000C4DB7" w:rsidRPr="004A3B14" w:rsidRDefault="000C4DB7" w:rsidP="00054451">
            <w:pPr>
              <w:jc w:val="center"/>
              <w:rPr>
                <w:b/>
                <w:sz w:val="20"/>
              </w:rPr>
            </w:pPr>
            <w:r w:rsidRPr="004A3B14">
              <w:rPr>
                <w:b/>
                <w:sz w:val="20"/>
              </w:rPr>
              <w:t>2 571,65</w:t>
            </w:r>
          </w:p>
        </w:tc>
        <w:tc>
          <w:tcPr>
            <w:tcW w:w="1802" w:type="pct"/>
            <w:tcBorders>
              <w:left w:val="single" w:sz="4" w:space="0" w:color="auto"/>
              <w:bottom w:val="single" w:sz="4" w:space="0" w:color="auto"/>
              <w:right w:val="single" w:sz="4" w:space="0" w:color="auto"/>
            </w:tcBorders>
            <w:shd w:val="clear" w:color="auto" w:fill="auto"/>
            <w:vAlign w:val="center"/>
          </w:tcPr>
          <w:p w14:paraId="4F5449D7" w14:textId="77777777" w:rsidR="000C4DB7" w:rsidRPr="004A3B14" w:rsidRDefault="000C4DB7" w:rsidP="00054451">
            <w:pPr>
              <w:jc w:val="both"/>
              <w:rPr>
                <w:b/>
                <w:sz w:val="20"/>
              </w:rPr>
            </w:pPr>
          </w:p>
        </w:tc>
      </w:tr>
    </w:tbl>
    <w:p w14:paraId="1285D0CF" w14:textId="77777777" w:rsidR="00222346" w:rsidRDefault="00222346" w:rsidP="00465D2F">
      <w:pPr>
        <w:pStyle w:val="Antrats"/>
        <w:tabs>
          <w:tab w:val="clear" w:pos="4153"/>
          <w:tab w:val="clear" w:pos="8306"/>
          <w:tab w:val="left" w:pos="6237"/>
        </w:tabs>
      </w:pPr>
    </w:p>
    <w:p w14:paraId="46788429" w14:textId="77777777" w:rsidR="00C84B96" w:rsidRDefault="00C84B96" w:rsidP="00465D2F">
      <w:pPr>
        <w:pStyle w:val="Antrats"/>
        <w:tabs>
          <w:tab w:val="clear" w:pos="4153"/>
          <w:tab w:val="clear" w:pos="8306"/>
          <w:tab w:val="left" w:pos="6237"/>
        </w:tabs>
      </w:pPr>
    </w:p>
    <w:p w14:paraId="4678842A" w14:textId="77777777" w:rsidR="00230811" w:rsidRDefault="00230811" w:rsidP="00230811">
      <w:pPr>
        <w:pStyle w:val="Antrats"/>
        <w:tabs>
          <w:tab w:val="clear" w:pos="4153"/>
          <w:tab w:val="left" w:pos="6237"/>
        </w:tabs>
        <w:rPr>
          <w:color w:val="000000"/>
        </w:rPr>
      </w:pPr>
    </w:p>
    <w:p w14:paraId="4678842B" w14:textId="77777777" w:rsidR="00230811" w:rsidRDefault="00230811" w:rsidP="00230811">
      <w:pPr>
        <w:pStyle w:val="Antrats"/>
        <w:tabs>
          <w:tab w:val="clear" w:pos="4153"/>
          <w:tab w:val="left" w:pos="6237"/>
        </w:tabs>
        <w:jc w:val="center"/>
        <w:rPr>
          <w:color w:val="000000"/>
        </w:rPr>
      </w:pPr>
      <w:r>
        <w:rPr>
          <w:color w:val="000000"/>
        </w:rPr>
        <w:t>––––––––––––––––––––</w:t>
      </w:r>
    </w:p>
    <w:sectPr w:rsidR="00230811" w:rsidSect="000C4DB7">
      <w:headerReference w:type="even" r:id="rId7"/>
      <w:headerReference w:type="default" r:id="rId8"/>
      <w:headerReference w:type="first" r:id="rId9"/>
      <w:pgSz w:w="16838" w:h="11906" w:orient="landscape"/>
      <w:pgMar w:top="1701" w:right="1134"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1C69E" w14:textId="77777777" w:rsidR="007D45C4" w:rsidRDefault="007D45C4">
      <w:r>
        <w:separator/>
      </w:r>
    </w:p>
  </w:endnote>
  <w:endnote w:type="continuationSeparator" w:id="0">
    <w:p w14:paraId="361BACA2" w14:textId="77777777" w:rsidR="007D45C4" w:rsidRDefault="007D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14FDA" w14:textId="77777777" w:rsidR="007D45C4" w:rsidRDefault="007D45C4">
      <w:r>
        <w:separator/>
      </w:r>
    </w:p>
  </w:footnote>
  <w:footnote w:type="continuationSeparator" w:id="0">
    <w:p w14:paraId="56383942" w14:textId="77777777" w:rsidR="007D45C4" w:rsidRDefault="007D45C4">
      <w:r>
        <w:continuationSeparator/>
      </w:r>
    </w:p>
  </w:footnote>
  <w:footnote w:id="1">
    <w:p w14:paraId="5F172F4D" w14:textId="4B0E3FE9" w:rsidR="0078581E" w:rsidRDefault="0078581E" w:rsidP="0078581E">
      <w:pPr>
        <w:pStyle w:val="Puslapioinaostekstas"/>
        <w:jc w:val="both"/>
      </w:pPr>
      <w:r>
        <w:rPr>
          <w:rStyle w:val="Puslapioinaosnuoroda"/>
        </w:rPr>
        <w:footnoteRef/>
      </w:r>
      <w:r>
        <w:t xml:space="preserve"> </w:t>
      </w:r>
      <w:r w:rsidRPr="00F357CD">
        <w:t xml:space="preserve">2021 – 2030 m. </w:t>
      </w:r>
      <w:r w:rsidR="00061B2D">
        <w:t>n</w:t>
      </w:r>
      <w:r w:rsidRPr="00F357CD">
        <w:t xml:space="preserve">acionalinio pažangos plano finansinės projekcijos apskaičiuotos 2020 m. rudenį 32,5 proc. BVP perskirstymo scenarijui, šį perskirstymo lygį pasiekiant 2025 m. ir išlaikant jį iki laikotarpio pabaigos (2030 m.). Lietuvoje 2020 m. perskirstyta 31,4 proc. BVP (15,3 mlrd. eurų), tiek pat planuojama perskirstyti ir 2021 m. </w:t>
      </w:r>
      <w:r>
        <w:t>F</w:t>
      </w:r>
      <w:r w:rsidRPr="00F357CD">
        <w:t>inansin</w:t>
      </w:r>
      <w:r>
        <w:t>ės</w:t>
      </w:r>
      <w:r w:rsidRPr="00F357CD">
        <w:t xml:space="preserve"> projekcij</w:t>
      </w:r>
      <w:r>
        <w:t>os bus atnaujinamos pagal poreikį, pvz., reikšmingai pasikeitus aplinkybėms.</w:t>
      </w:r>
    </w:p>
  </w:footnote>
  <w:footnote w:id="2">
    <w:p w14:paraId="41C28E9C" w14:textId="77777777" w:rsidR="000C4DB7" w:rsidRPr="00063AD1" w:rsidRDefault="000C4DB7" w:rsidP="000C4DB7">
      <w:pPr>
        <w:pStyle w:val="Puslapioinaostekstas"/>
        <w:jc w:val="both"/>
      </w:pPr>
      <w:r>
        <w:rPr>
          <w:rStyle w:val="Puslapioinaosnuoroda"/>
        </w:rPr>
        <w:footnoteRef/>
      </w:r>
      <w:r>
        <w:t xml:space="preserve"> </w:t>
      </w:r>
      <w:r w:rsidRPr="00FD57E5">
        <w:t>Atsakingi strateginio valdymo sistemos dalyviai turi siekti įgyvendinti tikslo finansavimui keliamas sąlygas</w:t>
      </w:r>
      <w:r>
        <w:t>.</w:t>
      </w:r>
    </w:p>
  </w:footnote>
  <w:footnote w:id="3">
    <w:p w14:paraId="5FE5CB57" w14:textId="77777777" w:rsidR="000C4DB7" w:rsidRPr="00063AD1" w:rsidRDefault="000C4DB7" w:rsidP="000C4DB7">
      <w:pPr>
        <w:pStyle w:val="Puslapioinaostekstas"/>
        <w:jc w:val="both"/>
      </w:pPr>
      <w:r>
        <w:rPr>
          <w:rStyle w:val="Puslapioinaosnuoroda"/>
        </w:rPr>
        <w:footnoteRef/>
      </w:r>
      <w:r>
        <w:t xml:space="preserve"> Šiame tiksle ir analogiška sąlyga kituose tiksluose reiškia, kad atsakingi </w:t>
      </w:r>
      <w:r w:rsidRPr="00B76DDC">
        <w:rPr>
          <w:rFonts w:eastAsia="Republika"/>
        </w:rPr>
        <w:t>strateginio valdymo sistemos dalyvi</w:t>
      </w:r>
      <w:r>
        <w:rPr>
          <w:rFonts w:eastAsia="Republika"/>
        </w:rPr>
        <w:t>ai</w:t>
      </w:r>
      <w:r>
        <w:t xml:space="preserve"> turi </w:t>
      </w:r>
      <w:r w:rsidRPr="001B1EB8">
        <w:t xml:space="preserve">plėsti finansinių priemonių įgyvendinimą, pasirinkti tinkamą intervencijų logiką, taikyti </w:t>
      </w:r>
      <w:r w:rsidRPr="001B1EB8">
        <w:rPr>
          <w:bCs/>
        </w:rPr>
        <w:t>neinvesticines reformų priemones</w:t>
      </w:r>
      <w:r w:rsidRPr="001B1EB8">
        <w:t xml:space="preserve"> </w:t>
      </w:r>
      <w:r w:rsidRPr="001B1EB8">
        <w:rPr>
          <w:bCs/>
        </w:rPr>
        <w:t>ir pan.</w:t>
      </w:r>
    </w:p>
  </w:footnote>
  <w:footnote w:id="4">
    <w:p w14:paraId="0DB6AC30" w14:textId="77777777" w:rsidR="000C4DB7" w:rsidRPr="00BA6E7B" w:rsidRDefault="000C4DB7" w:rsidP="000C4DB7">
      <w:pPr>
        <w:pStyle w:val="Puslapioinaostekstas"/>
        <w:jc w:val="both"/>
      </w:pPr>
      <w:r w:rsidRPr="00BA6E7B">
        <w:rPr>
          <w:rStyle w:val="Puslapioinaosnuoroda"/>
        </w:rPr>
        <w:footnoteRef/>
      </w:r>
      <w:r w:rsidRPr="00BA6E7B">
        <w:t xml:space="preserve"> Grįžtančios finansinių priemonių lėšos</w:t>
      </w:r>
      <w:r>
        <w:t>.</w:t>
      </w:r>
    </w:p>
  </w:footnote>
  <w:footnote w:id="5">
    <w:p w14:paraId="33F87046" w14:textId="77777777" w:rsidR="000C4DB7" w:rsidRPr="00BA6E7B" w:rsidRDefault="000C4DB7" w:rsidP="000C4DB7">
      <w:pPr>
        <w:pStyle w:val="Puslapioinaostekstas"/>
        <w:jc w:val="both"/>
      </w:pPr>
      <w:r w:rsidRPr="00BA6E7B">
        <w:rPr>
          <w:rStyle w:val="Puslapioinaosnuoroda"/>
        </w:rPr>
        <w:footnoteRef/>
      </w:r>
      <w:r w:rsidRPr="00BA6E7B">
        <w:t xml:space="preserve"> Grįžtančios finansinių priemonių lėšos</w:t>
      </w:r>
      <w:r>
        <w:t>.</w:t>
      </w:r>
    </w:p>
  </w:footnote>
  <w:footnote w:id="6">
    <w:p w14:paraId="5CF8082B" w14:textId="5F96B883" w:rsidR="000C4DB7" w:rsidRPr="00BA6E7B" w:rsidRDefault="000C4DB7" w:rsidP="000C4DB7">
      <w:pPr>
        <w:pStyle w:val="Puslapioinaostekstas"/>
        <w:jc w:val="both"/>
      </w:pPr>
      <w:r w:rsidRPr="00BA6E7B">
        <w:rPr>
          <w:rStyle w:val="Puslapioinaosnuoroda"/>
        </w:rPr>
        <w:footnoteRef/>
      </w:r>
      <w:r w:rsidRPr="00BA6E7B">
        <w:t xml:space="preserve"> Grįžtančios finansinių priemonių lėšos</w:t>
      </w:r>
      <w:r>
        <w:t xml:space="preserve"> </w:t>
      </w:r>
      <w:r w:rsidR="00EB6253">
        <w:t>–</w:t>
      </w:r>
      <w:r>
        <w:t xml:space="preserve"> 145 mln. eurų, Klimato kaitos programos lėšos – </w:t>
      </w:r>
      <w:r>
        <w:rPr>
          <w:lang w:val="en-US"/>
        </w:rPr>
        <w:t xml:space="preserve">630 </w:t>
      </w:r>
      <w:proofErr w:type="spellStart"/>
      <w:r>
        <w:rPr>
          <w:lang w:val="en-US"/>
        </w:rPr>
        <w:t>mln</w:t>
      </w:r>
      <w:proofErr w:type="spellEnd"/>
      <w:r>
        <w:rPr>
          <w:lang w:val="en-US"/>
        </w:rPr>
        <w:t xml:space="preserve">. </w:t>
      </w:r>
      <w:r>
        <w:t xml:space="preserve">eurų. </w:t>
      </w:r>
    </w:p>
  </w:footnote>
  <w:footnote w:id="7">
    <w:p w14:paraId="325E3230" w14:textId="1F1DFBDA" w:rsidR="000C4DB7" w:rsidRDefault="000C4DB7" w:rsidP="000C4DB7">
      <w:pPr>
        <w:pStyle w:val="Puslapioinaostekstas"/>
      </w:pPr>
      <w:r>
        <w:rPr>
          <w:rStyle w:val="Puslapioinaosnuoroda"/>
        </w:rPr>
        <w:footnoteRef/>
      </w:r>
      <w:r>
        <w:t xml:space="preserve"> </w:t>
      </w:r>
      <w:r w:rsidRPr="00FD57E5">
        <w:t xml:space="preserve">Sąlyga taip pat taikoma investicijoms, planuojamoms </w:t>
      </w:r>
      <w:r w:rsidR="00AF0F47">
        <w:t>R</w:t>
      </w:r>
      <w:r w:rsidRPr="00FD57E5">
        <w:t>egionų plėtros programoje, įskaičiuotoms į kitų strateginių tikslų finansines projekcijas.</w:t>
      </w:r>
    </w:p>
  </w:footnote>
  <w:footnote w:id="8">
    <w:p w14:paraId="62B829BC" w14:textId="77777777" w:rsidR="000C4DB7" w:rsidRDefault="000C4DB7" w:rsidP="000C4DB7">
      <w:pPr>
        <w:pStyle w:val="Puslapioinaostekstas"/>
      </w:pPr>
      <w:r>
        <w:rPr>
          <w:rStyle w:val="Puslapioinaosnuoroda"/>
        </w:rPr>
        <w:footnoteRef/>
      </w:r>
      <w:r>
        <w:t xml:space="preserve"> Ministerijoms nepaskirstytos Modernizavimo fondo lėšos.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88433" w14:textId="77777777" w:rsidR="00C84B96" w:rsidRDefault="00C84B96" w:rsidP="003224B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6788434" w14:textId="77777777" w:rsidR="00C84B96" w:rsidRDefault="00C84B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88435" w14:textId="77777777" w:rsidR="00C84B96" w:rsidRDefault="00C84B96" w:rsidP="003224B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C4DB7">
      <w:rPr>
        <w:rStyle w:val="Puslapionumeris"/>
        <w:noProof/>
      </w:rPr>
      <w:t>4</w:t>
    </w:r>
    <w:r>
      <w:rPr>
        <w:rStyle w:val="Puslapionumeris"/>
      </w:rPr>
      <w:fldChar w:fldCharType="end"/>
    </w:r>
  </w:p>
  <w:p w14:paraId="46788436" w14:textId="77777777" w:rsidR="00C84B96" w:rsidRDefault="00C84B9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88437" w14:textId="77777777" w:rsidR="00C84B96" w:rsidRPr="00C905CA" w:rsidRDefault="00C84B96" w:rsidP="00C905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83652"/>
    <w:multiLevelType w:val="hybridMultilevel"/>
    <w:tmpl w:val="546AD144"/>
    <w:lvl w:ilvl="0" w:tplc="0958ED62">
      <w:start w:val="6"/>
      <w:numFmt w:val="decimal"/>
      <w:lvlText w:val="%1."/>
      <w:lvlJc w:val="left"/>
      <w:pPr>
        <w:tabs>
          <w:tab w:val="num" w:pos="1069"/>
        </w:tabs>
        <w:ind w:left="1069" w:hanging="360"/>
      </w:pPr>
      <w:rPr>
        <w:rFonts w:cs="Times New Roman" w:hint="default"/>
      </w:rPr>
    </w:lvl>
    <w:lvl w:ilvl="1" w:tplc="04270019" w:tentative="1">
      <w:start w:val="1"/>
      <w:numFmt w:val="lowerLetter"/>
      <w:lvlText w:val="%2."/>
      <w:lvlJc w:val="left"/>
      <w:pPr>
        <w:tabs>
          <w:tab w:val="num" w:pos="1789"/>
        </w:tabs>
        <w:ind w:left="1789" w:hanging="360"/>
      </w:pPr>
      <w:rPr>
        <w:rFonts w:cs="Times New Roman"/>
      </w:rPr>
    </w:lvl>
    <w:lvl w:ilvl="2" w:tplc="0427001B" w:tentative="1">
      <w:start w:val="1"/>
      <w:numFmt w:val="lowerRoman"/>
      <w:lvlText w:val="%3."/>
      <w:lvlJc w:val="right"/>
      <w:pPr>
        <w:tabs>
          <w:tab w:val="num" w:pos="2509"/>
        </w:tabs>
        <w:ind w:left="2509" w:hanging="180"/>
      </w:pPr>
      <w:rPr>
        <w:rFonts w:cs="Times New Roman"/>
      </w:rPr>
    </w:lvl>
    <w:lvl w:ilvl="3" w:tplc="0427000F" w:tentative="1">
      <w:start w:val="1"/>
      <w:numFmt w:val="decimal"/>
      <w:lvlText w:val="%4."/>
      <w:lvlJc w:val="left"/>
      <w:pPr>
        <w:tabs>
          <w:tab w:val="num" w:pos="3229"/>
        </w:tabs>
        <w:ind w:left="3229" w:hanging="360"/>
      </w:pPr>
      <w:rPr>
        <w:rFonts w:cs="Times New Roman"/>
      </w:rPr>
    </w:lvl>
    <w:lvl w:ilvl="4" w:tplc="04270019" w:tentative="1">
      <w:start w:val="1"/>
      <w:numFmt w:val="lowerLetter"/>
      <w:lvlText w:val="%5."/>
      <w:lvlJc w:val="left"/>
      <w:pPr>
        <w:tabs>
          <w:tab w:val="num" w:pos="3949"/>
        </w:tabs>
        <w:ind w:left="3949" w:hanging="360"/>
      </w:pPr>
      <w:rPr>
        <w:rFonts w:cs="Times New Roman"/>
      </w:rPr>
    </w:lvl>
    <w:lvl w:ilvl="5" w:tplc="0427001B" w:tentative="1">
      <w:start w:val="1"/>
      <w:numFmt w:val="lowerRoman"/>
      <w:lvlText w:val="%6."/>
      <w:lvlJc w:val="right"/>
      <w:pPr>
        <w:tabs>
          <w:tab w:val="num" w:pos="4669"/>
        </w:tabs>
        <w:ind w:left="4669" w:hanging="180"/>
      </w:pPr>
      <w:rPr>
        <w:rFonts w:cs="Times New Roman"/>
      </w:rPr>
    </w:lvl>
    <w:lvl w:ilvl="6" w:tplc="0427000F" w:tentative="1">
      <w:start w:val="1"/>
      <w:numFmt w:val="decimal"/>
      <w:lvlText w:val="%7."/>
      <w:lvlJc w:val="left"/>
      <w:pPr>
        <w:tabs>
          <w:tab w:val="num" w:pos="5389"/>
        </w:tabs>
        <w:ind w:left="5389" w:hanging="360"/>
      </w:pPr>
      <w:rPr>
        <w:rFonts w:cs="Times New Roman"/>
      </w:rPr>
    </w:lvl>
    <w:lvl w:ilvl="7" w:tplc="04270019" w:tentative="1">
      <w:start w:val="1"/>
      <w:numFmt w:val="lowerLetter"/>
      <w:lvlText w:val="%8."/>
      <w:lvlJc w:val="left"/>
      <w:pPr>
        <w:tabs>
          <w:tab w:val="num" w:pos="6109"/>
        </w:tabs>
        <w:ind w:left="6109" w:hanging="360"/>
      </w:pPr>
      <w:rPr>
        <w:rFonts w:cs="Times New Roman"/>
      </w:rPr>
    </w:lvl>
    <w:lvl w:ilvl="8" w:tplc="0427001B" w:tentative="1">
      <w:start w:val="1"/>
      <w:numFmt w:val="lowerRoman"/>
      <w:lvlText w:val="%9."/>
      <w:lvlJc w:val="right"/>
      <w:pPr>
        <w:tabs>
          <w:tab w:val="num" w:pos="6829"/>
        </w:tabs>
        <w:ind w:left="6829" w:hanging="180"/>
      </w:pPr>
      <w:rPr>
        <w:rFonts w:cs="Times New Roman"/>
      </w:rPr>
    </w:lvl>
  </w:abstractNum>
  <w:abstractNum w:abstractNumId="1" w15:restartNumberingAfterBreak="0">
    <w:nsid w:val="09552093"/>
    <w:multiLevelType w:val="multilevel"/>
    <w:tmpl w:val="E5BACB1E"/>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2BE0671F"/>
    <w:multiLevelType w:val="multilevel"/>
    <w:tmpl w:val="7FBA7B7E"/>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5872E30"/>
    <w:multiLevelType w:val="multilevel"/>
    <w:tmpl w:val="C6C89010"/>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7A90142"/>
    <w:multiLevelType w:val="hybridMultilevel"/>
    <w:tmpl w:val="903EFDEA"/>
    <w:lvl w:ilvl="0" w:tplc="B4B658AE">
      <w:start w:val="6"/>
      <w:numFmt w:val="decimal"/>
      <w:lvlText w:val="%1."/>
      <w:lvlJc w:val="left"/>
      <w:pPr>
        <w:tabs>
          <w:tab w:val="num" w:pos="1636"/>
        </w:tabs>
        <w:ind w:left="1636"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43196027"/>
    <w:multiLevelType w:val="singleLevel"/>
    <w:tmpl w:val="176CDE4A"/>
    <w:lvl w:ilvl="0">
      <w:start w:val="1"/>
      <w:numFmt w:val="decimal"/>
      <w:lvlText w:val="%1."/>
      <w:lvlJc w:val="left"/>
      <w:pPr>
        <w:tabs>
          <w:tab w:val="num" w:pos="928"/>
        </w:tabs>
        <w:ind w:left="928" w:hanging="360"/>
      </w:pPr>
      <w:rPr>
        <w:rFonts w:cs="Times New Roman" w:hint="default"/>
      </w:rPr>
    </w:lvl>
  </w:abstractNum>
  <w:abstractNum w:abstractNumId="6" w15:restartNumberingAfterBreak="0">
    <w:nsid w:val="6D1333F3"/>
    <w:multiLevelType w:val="multilevel"/>
    <w:tmpl w:val="68087E58"/>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A265436"/>
    <w:multiLevelType w:val="multilevel"/>
    <w:tmpl w:val="98AEDB8E"/>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601959663">
    <w:abstractNumId w:val="7"/>
  </w:num>
  <w:num w:numId="2" w16cid:durableId="899633549">
    <w:abstractNumId w:val="5"/>
  </w:num>
  <w:num w:numId="3" w16cid:durableId="312754261">
    <w:abstractNumId w:val="3"/>
  </w:num>
  <w:num w:numId="4" w16cid:durableId="816799758">
    <w:abstractNumId w:val="6"/>
  </w:num>
  <w:num w:numId="5" w16cid:durableId="44378733">
    <w:abstractNumId w:val="1"/>
  </w:num>
  <w:num w:numId="6" w16cid:durableId="936209922">
    <w:abstractNumId w:val="2"/>
  </w:num>
  <w:num w:numId="7" w16cid:durableId="9355061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6138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0012A1"/>
    <w:rsid w:val="00015401"/>
    <w:rsid w:val="000213BA"/>
    <w:rsid w:val="00023F53"/>
    <w:rsid w:val="00032CC9"/>
    <w:rsid w:val="00040D80"/>
    <w:rsid w:val="0004392A"/>
    <w:rsid w:val="000469FF"/>
    <w:rsid w:val="00050062"/>
    <w:rsid w:val="0005781B"/>
    <w:rsid w:val="00061715"/>
    <w:rsid w:val="00061B2D"/>
    <w:rsid w:val="000627C3"/>
    <w:rsid w:val="000826E8"/>
    <w:rsid w:val="0008470F"/>
    <w:rsid w:val="00097EC7"/>
    <w:rsid w:val="000A33B7"/>
    <w:rsid w:val="000A6572"/>
    <w:rsid w:val="000B6A65"/>
    <w:rsid w:val="000C4DB7"/>
    <w:rsid w:val="000C564A"/>
    <w:rsid w:val="000D34F1"/>
    <w:rsid w:val="000D47C2"/>
    <w:rsid w:val="000E1B35"/>
    <w:rsid w:val="000E1CAC"/>
    <w:rsid w:val="000E479B"/>
    <w:rsid w:val="000E5567"/>
    <w:rsid w:val="000E693C"/>
    <w:rsid w:val="000F12E8"/>
    <w:rsid w:val="000F52F1"/>
    <w:rsid w:val="001122E6"/>
    <w:rsid w:val="001130BB"/>
    <w:rsid w:val="0011343E"/>
    <w:rsid w:val="0013687E"/>
    <w:rsid w:val="00136AFB"/>
    <w:rsid w:val="00136E81"/>
    <w:rsid w:val="00144BD5"/>
    <w:rsid w:val="00151EA6"/>
    <w:rsid w:val="0015253C"/>
    <w:rsid w:val="00153234"/>
    <w:rsid w:val="0015374A"/>
    <w:rsid w:val="0015638C"/>
    <w:rsid w:val="00162228"/>
    <w:rsid w:val="00170355"/>
    <w:rsid w:val="00183972"/>
    <w:rsid w:val="00194342"/>
    <w:rsid w:val="001946BD"/>
    <w:rsid w:val="001A0A85"/>
    <w:rsid w:val="001A3D33"/>
    <w:rsid w:val="001A72C3"/>
    <w:rsid w:val="001B7E03"/>
    <w:rsid w:val="001C66A4"/>
    <w:rsid w:val="001C7639"/>
    <w:rsid w:val="001D0ECF"/>
    <w:rsid w:val="001D257A"/>
    <w:rsid w:val="001D77D7"/>
    <w:rsid w:val="001E5876"/>
    <w:rsid w:val="001F03BA"/>
    <w:rsid w:val="001F4A01"/>
    <w:rsid w:val="00201AC2"/>
    <w:rsid w:val="00207C40"/>
    <w:rsid w:val="00222346"/>
    <w:rsid w:val="002241D5"/>
    <w:rsid w:val="00226350"/>
    <w:rsid w:val="00230811"/>
    <w:rsid w:val="0023222E"/>
    <w:rsid w:val="002325E5"/>
    <w:rsid w:val="00233FFE"/>
    <w:rsid w:val="00234578"/>
    <w:rsid w:val="002351DA"/>
    <w:rsid w:val="002368EF"/>
    <w:rsid w:val="00243E54"/>
    <w:rsid w:val="00244099"/>
    <w:rsid w:val="00245C90"/>
    <w:rsid w:val="002504B1"/>
    <w:rsid w:val="0026001E"/>
    <w:rsid w:val="002672B6"/>
    <w:rsid w:val="0027356B"/>
    <w:rsid w:val="0029473A"/>
    <w:rsid w:val="00297E04"/>
    <w:rsid w:val="002A1B35"/>
    <w:rsid w:val="002B3947"/>
    <w:rsid w:val="002B3A50"/>
    <w:rsid w:val="002C1849"/>
    <w:rsid w:val="002C2FE0"/>
    <w:rsid w:val="002C69E1"/>
    <w:rsid w:val="002D0CD9"/>
    <w:rsid w:val="002D4B01"/>
    <w:rsid w:val="002D632E"/>
    <w:rsid w:val="002E3918"/>
    <w:rsid w:val="0030023B"/>
    <w:rsid w:val="00314A5C"/>
    <w:rsid w:val="00317A35"/>
    <w:rsid w:val="00321C73"/>
    <w:rsid w:val="003224B3"/>
    <w:rsid w:val="00325364"/>
    <w:rsid w:val="00331F88"/>
    <w:rsid w:val="00337AF3"/>
    <w:rsid w:val="00337FE5"/>
    <w:rsid w:val="00341916"/>
    <w:rsid w:val="003548DA"/>
    <w:rsid w:val="003673CF"/>
    <w:rsid w:val="00396211"/>
    <w:rsid w:val="003B09B2"/>
    <w:rsid w:val="003B1B9D"/>
    <w:rsid w:val="003C4F25"/>
    <w:rsid w:val="003D0DF3"/>
    <w:rsid w:val="003D2AAA"/>
    <w:rsid w:val="003D6349"/>
    <w:rsid w:val="003D6996"/>
    <w:rsid w:val="003E24DC"/>
    <w:rsid w:val="003E7F7B"/>
    <w:rsid w:val="003F0025"/>
    <w:rsid w:val="003F22B2"/>
    <w:rsid w:val="00404A91"/>
    <w:rsid w:val="0040785D"/>
    <w:rsid w:val="00411A4D"/>
    <w:rsid w:val="00440821"/>
    <w:rsid w:val="004466E5"/>
    <w:rsid w:val="00455B9B"/>
    <w:rsid w:val="0046127E"/>
    <w:rsid w:val="00465D2F"/>
    <w:rsid w:val="00477E86"/>
    <w:rsid w:val="00481D88"/>
    <w:rsid w:val="00486062"/>
    <w:rsid w:val="00491841"/>
    <w:rsid w:val="00495855"/>
    <w:rsid w:val="004967C2"/>
    <w:rsid w:val="00497F39"/>
    <w:rsid w:val="004A2F39"/>
    <w:rsid w:val="004A3796"/>
    <w:rsid w:val="004A3B94"/>
    <w:rsid w:val="004A6A6E"/>
    <w:rsid w:val="004B008E"/>
    <w:rsid w:val="004B35AE"/>
    <w:rsid w:val="004B533D"/>
    <w:rsid w:val="004C66E7"/>
    <w:rsid w:val="004D58F0"/>
    <w:rsid w:val="004E005E"/>
    <w:rsid w:val="004F0BC4"/>
    <w:rsid w:val="004F4562"/>
    <w:rsid w:val="004F779C"/>
    <w:rsid w:val="0051002D"/>
    <w:rsid w:val="00526EE2"/>
    <w:rsid w:val="00535DB9"/>
    <w:rsid w:val="005428FA"/>
    <w:rsid w:val="0055005E"/>
    <w:rsid w:val="00553870"/>
    <w:rsid w:val="0057362D"/>
    <w:rsid w:val="00574F8C"/>
    <w:rsid w:val="00581771"/>
    <w:rsid w:val="00592506"/>
    <w:rsid w:val="005A5535"/>
    <w:rsid w:val="005B0B0D"/>
    <w:rsid w:val="005B114A"/>
    <w:rsid w:val="005B203B"/>
    <w:rsid w:val="005B3583"/>
    <w:rsid w:val="005B45E9"/>
    <w:rsid w:val="005B74F3"/>
    <w:rsid w:val="005C0A96"/>
    <w:rsid w:val="005C1717"/>
    <w:rsid w:val="005E23ED"/>
    <w:rsid w:val="005E3E9F"/>
    <w:rsid w:val="005E7DD4"/>
    <w:rsid w:val="005F41D9"/>
    <w:rsid w:val="00601EBA"/>
    <w:rsid w:val="006157D4"/>
    <w:rsid w:val="00616BDE"/>
    <w:rsid w:val="0062183E"/>
    <w:rsid w:val="00626F9E"/>
    <w:rsid w:val="006338DA"/>
    <w:rsid w:val="006547B6"/>
    <w:rsid w:val="006579C1"/>
    <w:rsid w:val="00665225"/>
    <w:rsid w:val="00670213"/>
    <w:rsid w:val="00672980"/>
    <w:rsid w:val="00672A7F"/>
    <w:rsid w:val="00680411"/>
    <w:rsid w:val="006817AF"/>
    <w:rsid w:val="006827A5"/>
    <w:rsid w:val="00684C7E"/>
    <w:rsid w:val="00685AA4"/>
    <w:rsid w:val="00691100"/>
    <w:rsid w:val="006972E2"/>
    <w:rsid w:val="00697FD6"/>
    <w:rsid w:val="006A2A82"/>
    <w:rsid w:val="006B023A"/>
    <w:rsid w:val="006B0EEB"/>
    <w:rsid w:val="006B7E9D"/>
    <w:rsid w:val="006D5495"/>
    <w:rsid w:val="006D5D3D"/>
    <w:rsid w:val="006D64AE"/>
    <w:rsid w:val="006D7067"/>
    <w:rsid w:val="006E0EE8"/>
    <w:rsid w:val="006E2CD3"/>
    <w:rsid w:val="006E35A5"/>
    <w:rsid w:val="006E65D0"/>
    <w:rsid w:val="00701EE2"/>
    <w:rsid w:val="00702DBE"/>
    <w:rsid w:val="00704DB7"/>
    <w:rsid w:val="007163B0"/>
    <w:rsid w:val="0071780B"/>
    <w:rsid w:val="00722BF7"/>
    <w:rsid w:val="00742292"/>
    <w:rsid w:val="00746968"/>
    <w:rsid w:val="007469D8"/>
    <w:rsid w:val="0075181B"/>
    <w:rsid w:val="00761339"/>
    <w:rsid w:val="00763C5D"/>
    <w:rsid w:val="00765E1F"/>
    <w:rsid w:val="00784E27"/>
    <w:rsid w:val="0078581E"/>
    <w:rsid w:val="007932A1"/>
    <w:rsid w:val="007942ED"/>
    <w:rsid w:val="007A39E8"/>
    <w:rsid w:val="007B2E69"/>
    <w:rsid w:val="007C1C24"/>
    <w:rsid w:val="007D45C4"/>
    <w:rsid w:val="007D6E06"/>
    <w:rsid w:val="007E46ED"/>
    <w:rsid w:val="007F27AF"/>
    <w:rsid w:val="007F78DC"/>
    <w:rsid w:val="00814D28"/>
    <w:rsid w:val="00824675"/>
    <w:rsid w:val="00825919"/>
    <w:rsid w:val="008264A8"/>
    <w:rsid w:val="00827AF1"/>
    <w:rsid w:val="00833583"/>
    <w:rsid w:val="0083531F"/>
    <w:rsid w:val="008431FA"/>
    <w:rsid w:val="008471CD"/>
    <w:rsid w:val="008605BD"/>
    <w:rsid w:val="00872212"/>
    <w:rsid w:val="00872981"/>
    <w:rsid w:val="00874631"/>
    <w:rsid w:val="00877E32"/>
    <w:rsid w:val="00882B6E"/>
    <w:rsid w:val="00882DA3"/>
    <w:rsid w:val="00884805"/>
    <w:rsid w:val="008902CE"/>
    <w:rsid w:val="00890FB6"/>
    <w:rsid w:val="00892B62"/>
    <w:rsid w:val="00897303"/>
    <w:rsid w:val="008A1290"/>
    <w:rsid w:val="008A2661"/>
    <w:rsid w:val="008A586B"/>
    <w:rsid w:val="008C095C"/>
    <w:rsid w:val="008C5C61"/>
    <w:rsid w:val="008C5E17"/>
    <w:rsid w:val="008E465F"/>
    <w:rsid w:val="00901D43"/>
    <w:rsid w:val="009029DC"/>
    <w:rsid w:val="00906F89"/>
    <w:rsid w:val="00907FC5"/>
    <w:rsid w:val="00914213"/>
    <w:rsid w:val="00920FC2"/>
    <w:rsid w:val="00925B3F"/>
    <w:rsid w:val="00926066"/>
    <w:rsid w:val="00936075"/>
    <w:rsid w:val="00936ED0"/>
    <w:rsid w:val="00943590"/>
    <w:rsid w:val="0094440D"/>
    <w:rsid w:val="00956722"/>
    <w:rsid w:val="00956874"/>
    <w:rsid w:val="00967551"/>
    <w:rsid w:val="00967EAF"/>
    <w:rsid w:val="00974C53"/>
    <w:rsid w:val="009810A6"/>
    <w:rsid w:val="009927AF"/>
    <w:rsid w:val="009A4204"/>
    <w:rsid w:val="009A612B"/>
    <w:rsid w:val="009A6DE7"/>
    <w:rsid w:val="009A78FD"/>
    <w:rsid w:val="009B2682"/>
    <w:rsid w:val="009C2A3A"/>
    <w:rsid w:val="009C6305"/>
    <w:rsid w:val="009D22CB"/>
    <w:rsid w:val="009F22D3"/>
    <w:rsid w:val="00A00E8B"/>
    <w:rsid w:val="00A044BB"/>
    <w:rsid w:val="00A06E95"/>
    <w:rsid w:val="00A26AC1"/>
    <w:rsid w:val="00A26C9E"/>
    <w:rsid w:val="00A27775"/>
    <w:rsid w:val="00A27F01"/>
    <w:rsid w:val="00A33B1C"/>
    <w:rsid w:val="00A359DC"/>
    <w:rsid w:val="00A42EF8"/>
    <w:rsid w:val="00A46A16"/>
    <w:rsid w:val="00A508F2"/>
    <w:rsid w:val="00A51051"/>
    <w:rsid w:val="00A54498"/>
    <w:rsid w:val="00A651E0"/>
    <w:rsid w:val="00A82D18"/>
    <w:rsid w:val="00A90C10"/>
    <w:rsid w:val="00A93A1B"/>
    <w:rsid w:val="00AA2395"/>
    <w:rsid w:val="00AA284F"/>
    <w:rsid w:val="00AC31A7"/>
    <w:rsid w:val="00AC3FCD"/>
    <w:rsid w:val="00AD7299"/>
    <w:rsid w:val="00AE1E21"/>
    <w:rsid w:val="00AE7775"/>
    <w:rsid w:val="00AF0F47"/>
    <w:rsid w:val="00AF4619"/>
    <w:rsid w:val="00AF7D79"/>
    <w:rsid w:val="00B16079"/>
    <w:rsid w:val="00B1730B"/>
    <w:rsid w:val="00B3477E"/>
    <w:rsid w:val="00B34A6A"/>
    <w:rsid w:val="00B429AE"/>
    <w:rsid w:val="00B5137D"/>
    <w:rsid w:val="00B538BF"/>
    <w:rsid w:val="00B66AFD"/>
    <w:rsid w:val="00B71E40"/>
    <w:rsid w:val="00B72613"/>
    <w:rsid w:val="00B76743"/>
    <w:rsid w:val="00B905AA"/>
    <w:rsid w:val="00BA12C2"/>
    <w:rsid w:val="00BA4F2E"/>
    <w:rsid w:val="00BC1F64"/>
    <w:rsid w:val="00BC59D7"/>
    <w:rsid w:val="00BE1A23"/>
    <w:rsid w:val="00BE659E"/>
    <w:rsid w:val="00BE7224"/>
    <w:rsid w:val="00BF1B5A"/>
    <w:rsid w:val="00C02FFC"/>
    <w:rsid w:val="00C130E7"/>
    <w:rsid w:val="00C30976"/>
    <w:rsid w:val="00C316F0"/>
    <w:rsid w:val="00C32EEB"/>
    <w:rsid w:val="00C409B9"/>
    <w:rsid w:val="00C42E52"/>
    <w:rsid w:val="00C43F6C"/>
    <w:rsid w:val="00C539BD"/>
    <w:rsid w:val="00C555CC"/>
    <w:rsid w:val="00C658E2"/>
    <w:rsid w:val="00C80CD4"/>
    <w:rsid w:val="00C845B7"/>
    <w:rsid w:val="00C84B96"/>
    <w:rsid w:val="00C905CA"/>
    <w:rsid w:val="00C90CFC"/>
    <w:rsid w:val="00C94C03"/>
    <w:rsid w:val="00C9637E"/>
    <w:rsid w:val="00CA2571"/>
    <w:rsid w:val="00CB5874"/>
    <w:rsid w:val="00CD2DBA"/>
    <w:rsid w:val="00CE5414"/>
    <w:rsid w:val="00CE6FA4"/>
    <w:rsid w:val="00CF45B1"/>
    <w:rsid w:val="00CF6571"/>
    <w:rsid w:val="00D01C42"/>
    <w:rsid w:val="00D04A4C"/>
    <w:rsid w:val="00D1030B"/>
    <w:rsid w:val="00D12D83"/>
    <w:rsid w:val="00D13A73"/>
    <w:rsid w:val="00D13FB0"/>
    <w:rsid w:val="00D14E9B"/>
    <w:rsid w:val="00D166C9"/>
    <w:rsid w:val="00D33019"/>
    <w:rsid w:val="00D42CA5"/>
    <w:rsid w:val="00D47507"/>
    <w:rsid w:val="00D50F32"/>
    <w:rsid w:val="00D553BE"/>
    <w:rsid w:val="00D57DCE"/>
    <w:rsid w:val="00D57EC3"/>
    <w:rsid w:val="00D64147"/>
    <w:rsid w:val="00D65483"/>
    <w:rsid w:val="00D729AC"/>
    <w:rsid w:val="00D73FD5"/>
    <w:rsid w:val="00D80E1C"/>
    <w:rsid w:val="00DA3554"/>
    <w:rsid w:val="00DA7F0F"/>
    <w:rsid w:val="00DB0A26"/>
    <w:rsid w:val="00DB7786"/>
    <w:rsid w:val="00DD0084"/>
    <w:rsid w:val="00DD0109"/>
    <w:rsid w:val="00DD42F5"/>
    <w:rsid w:val="00DE080C"/>
    <w:rsid w:val="00DE13A1"/>
    <w:rsid w:val="00DE4809"/>
    <w:rsid w:val="00DE5C27"/>
    <w:rsid w:val="00DF31CE"/>
    <w:rsid w:val="00DF43C3"/>
    <w:rsid w:val="00DF71B1"/>
    <w:rsid w:val="00E06A06"/>
    <w:rsid w:val="00E12A00"/>
    <w:rsid w:val="00E14DB1"/>
    <w:rsid w:val="00E2089E"/>
    <w:rsid w:val="00E222C9"/>
    <w:rsid w:val="00E32E2B"/>
    <w:rsid w:val="00E3319B"/>
    <w:rsid w:val="00E34514"/>
    <w:rsid w:val="00E428C9"/>
    <w:rsid w:val="00E44E34"/>
    <w:rsid w:val="00E5628E"/>
    <w:rsid w:val="00E854D8"/>
    <w:rsid w:val="00E93CF4"/>
    <w:rsid w:val="00E963E3"/>
    <w:rsid w:val="00EA267D"/>
    <w:rsid w:val="00EA5325"/>
    <w:rsid w:val="00EA6659"/>
    <w:rsid w:val="00EB6253"/>
    <w:rsid w:val="00EC739C"/>
    <w:rsid w:val="00ED0125"/>
    <w:rsid w:val="00ED3FC0"/>
    <w:rsid w:val="00EE5D78"/>
    <w:rsid w:val="00EF031D"/>
    <w:rsid w:val="00EF1437"/>
    <w:rsid w:val="00EF6526"/>
    <w:rsid w:val="00F05574"/>
    <w:rsid w:val="00F10831"/>
    <w:rsid w:val="00F22EF5"/>
    <w:rsid w:val="00F23B30"/>
    <w:rsid w:val="00F2796F"/>
    <w:rsid w:val="00F33B18"/>
    <w:rsid w:val="00F40B4C"/>
    <w:rsid w:val="00F41AF2"/>
    <w:rsid w:val="00F425E3"/>
    <w:rsid w:val="00F428C7"/>
    <w:rsid w:val="00F5075A"/>
    <w:rsid w:val="00F52D86"/>
    <w:rsid w:val="00F54938"/>
    <w:rsid w:val="00F65D0F"/>
    <w:rsid w:val="00F67BD6"/>
    <w:rsid w:val="00F80AED"/>
    <w:rsid w:val="00F87A0D"/>
    <w:rsid w:val="00F93EB6"/>
    <w:rsid w:val="00FA6C20"/>
    <w:rsid w:val="00FB150F"/>
    <w:rsid w:val="00FB39A4"/>
    <w:rsid w:val="00FC1F84"/>
    <w:rsid w:val="00FC2C23"/>
    <w:rsid w:val="00FD1DD5"/>
    <w:rsid w:val="00FE1302"/>
    <w:rsid w:val="00FE1404"/>
    <w:rsid w:val="00FE4F63"/>
    <w:rsid w:val="00FF7C9A"/>
    <w:rsid w:val="00FF7E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788426"/>
  <w15:docId w15:val="{BF549FE5-F287-4322-9B73-4E8192C9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66A4"/>
    <w:rPr>
      <w:sz w:val="24"/>
      <w:szCs w:val="20"/>
    </w:rPr>
  </w:style>
  <w:style w:type="paragraph" w:styleId="Antrat1">
    <w:name w:val="heading 1"/>
    <w:basedOn w:val="prastasis"/>
    <w:next w:val="prastasis"/>
    <w:link w:val="Antrat1Diagrama"/>
    <w:uiPriority w:val="99"/>
    <w:qFormat/>
    <w:rsid w:val="001C66A4"/>
    <w:pPr>
      <w:keepNext/>
      <w:jc w:val="center"/>
      <w:outlineLvl w:val="0"/>
    </w:pPr>
    <w:rPr>
      <w:rFonts w:ascii="HelveticaLT" w:hAnsi="HelveticaLT"/>
      <w:caps/>
      <w:sz w:val="32"/>
    </w:rPr>
  </w:style>
  <w:style w:type="paragraph" w:styleId="Antrat2">
    <w:name w:val="heading 2"/>
    <w:basedOn w:val="prastasis"/>
    <w:next w:val="prastasis"/>
    <w:link w:val="Antrat2Diagrama"/>
    <w:uiPriority w:val="99"/>
    <w:qFormat/>
    <w:rsid w:val="001C66A4"/>
    <w:pPr>
      <w:keepNext/>
      <w:jc w:val="center"/>
      <w:outlineLvl w:val="1"/>
    </w:pPr>
    <w:rPr>
      <w:b/>
      <w:caps/>
    </w:rPr>
  </w:style>
  <w:style w:type="paragraph" w:styleId="Antrat3">
    <w:name w:val="heading 3"/>
    <w:basedOn w:val="prastasis"/>
    <w:next w:val="prastasis"/>
    <w:link w:val="Antrat3Diagrama"/>
    <w:uiPriority w:val="99"/>
    <w:qFormat/>
    <w:rsid w:val="00C90CFC"/>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uiPriority w:val="99"/>
    <w:qFormat/>
    <w:rsid w:val="006A2A82"/>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344E"/>
    <w:rPr>
      <w:rFonts w:asciiTheme="majorHAnsi" w:eastAsiaTheme="majorEastAsia" w:hAnsiTheme="majorHAnsi" w:cstheme="majorBidi"/>
      <w:b/>
      <w:bCs/>
      <w:kern w:val="32"/>
      <w:sz w:val="32"/>
      <w:szCs w:val="32"/>
    </w:rPr>
  </w:style>
  <w:style w:type="character" w:customStyle="1" w:styleId="Antrat2Diagrama">
    <w:name w:val="Antraštė 2 Diagrama"/>
    <w:basedOn w:val="Numatytasispastraiposriftas"/>
    <w:link w:val="Antrat2"/>
    <w:uiPriority w:val="99"/>
    <w:locked/>
    <w:rsid w:val="00925B3F"/>
    <w:rPr>
      <w:b/>
      <w:caps/>
      <w:sz w:val="24"/>
      <w:lang w:val="lt-LT" w:eastAsia="lt-LT"/>
    </w:rPr>
  </w:style>
  <w:style w:type="character" w:customStyle="1" w:styleId="Antrat3Diagrama">
    <w:name w:val="Antraštė 3 Diagrama"/>
    <w:basedOn w:val="Numatytasispastraiposriftas"/>
    <w:link w:val="Antrat3"/>
    <w:uiPriority w:val="9"/>
    <w:semiHidden/>
    <w:rsid w:val="0033344E"/>
    <w:rPr>
      <w:rFonts w:asciiTheme="majorHAnsi" w:eastAsiaTheme="majorEastAsia" w:hAnsiTheme="majorHAnsi" w:cstheme="majorBidi"/>
      <w:b/>
      <w:bCs/>
      <w:sz w:val="26"/>
      <w:szCs w:val="26"/>
    </w:rPr>
  </w:style>
  <w:style w:type="character" w:customStyle="1" w:styleId="Antrat4Diagrama">
    <w:name w:val="Antraštė 4 Diagrama"/>
    <w:basedOn w:val="Numatytasispastraiposriftas"/>
    <w:link w:val="Antrat4"/>
    <w:uiPriority w:val="9"/>
    <w:semiHidden/>
    <w:rsid w:val="0033344E"/>
    <w:rPr>
      <w:rFonts w:asciiTheme="minorHAnsi" w:eastAsiaTheme="minorEastAsia" w:hAnsiTheme="minorHAnsi" w:cstheme="minorBidi"/>
      <w:b/>
      <w:bCs/>
      <w:sz w:val="28"/>
      <w:szCs w:val="28"/>
    </w:rPr>
  </w:style>
  <w:style w:type="paragraph" w:styleId="Antrats">
    <w:name w:val="header"/>
    <w:aliases w:val="Char,Diagrama"/>
    <w:basedOn w:val="prastasis"/>
    <w:link w:val="AntratsDiagrama"/>
    <w:rsid w:val="001C66A4"/>
    <w:pPr>
      <w:tabs>
        <w:tab w:val="center" w:pos="4153"/>
        <w:tab w:val="right" w:pos="8306"/>
      </w:tabs>
    </w:pPr>
  </w:style>
  <w:style w:type="character" w:customStyle="1" w:styleId="AntratsDiagrama">
    <w:name w:val="Antraštės Diagrama"/>
    <w:aliases w:val="Char Diagrama,Diagrama Diagrama"/>
    <w:basedOn w:val="Numatytasispastraiposriftas"/>
    <w:link w:val="Antrats"/>
    <w:locked/>
    <w:rsid w:val="00C409B9"/>
    <w:rPr>
      <w:sz w:val="24"/>
      <w:lang w:val="lt-LT" w:eastAsia="lt-LT"/>
    </w:rPr>
  </w:style>
  <w:style w:type="character" w:styleId="Puslapionumeris">
    <w:name w:val="page number"/>
    <w:basedOn w:val="Numatytasispastraiposriftas"/>
    <w:uiPriority w:val="99"/>
    <w:rsid w:val="001C66A4"/>
    <w:rPr>
      <w:rFonts w:cs="Times New Roman"/>
    </w:rPr>
  </w:style>
  <w:style w:type="paragraph" w:styleId="Porat">
    <w:name w:val="footer"/>
    <w:basedOn w:val="prastasis"/>
    <w:link w:val="PoratDiagrama"/>
    <w:uiPriority w:val="99"/>
    <w:rsid w:val="001C66A4"/>
    <w:pPr>
      <w:tabs>
        <w:tab w:val="center" w:pos="4153"/>
        <w:tab w:val="right" w:pos="8306"/>
      </w:tabs>
    </w:pPr>
  </w:style>
  <w:style w:type="character" w:customStyle="1" w:styleId="PoratDiagrama">
    <w:name w:val="Poraštė Diagrama"/>
    <w:basedOn w:val="Numatytasispastraiposriftas"/>
    <w:link w:val="Porat"/>
    <w:uiPriority w:val="99"/>
    <w:semiHidden/>
    <w:rsid w:val="0033344E"/>
    <w:rPr>
      <w:sz w:val="24"/>
      <w:szCs w:val="20"/>
    </w:rPr>
  </w:style>
  <w:style w:type="paragraph" w:styleId="Pagrindiniotekstotrauka">
    <w:name w:val="Body Text Indent"/>
    <w:basedOn w:val="prastasis"/>
    <w:link w:val="PagrindiniotekstotraukaDiagrama"/>
    <w:uiPriority w:val="99"/>
    <w:rsid w:val="001C66A4"/>
    <w:pPr>
      <w:spacing w:before="120"/>
      <w:ind w:left="4536"/>
      <w:jc w:val="center"/>
    </w:pPr>
  </w:style>
  <w:style w:type="character" w:customStyle="1" w:styleId="PagrindiniotekstotraukaDiagrama">
    <w:name w:val="Pagrindinio teksto įtrauka Diagrama"/>
    <w:basedOn w:val="Numatytasispastraiposriftas"/>
    <w:link w:val="Pagrindiniotekstotrauka"/>
    <w:uiPriority w:val="99"/>
    <w:locked/>
    <w:rsid w:val="00C905CA"/>
    <w:rPr>
      <w:sz w:val="24"/>
      <w:lang w:val="lt-LT" w:eastAsia="lt-LT"/>
    </w:rPr>
  </w:style>
  <w:style w:type="paragraph" w:styleId="Pagrindinistekstas">
    <w:name w:val="Body Text"/>
    <w:basedOn w:val="prastasis"/>
    <w:link w:val="PagrindinistekstasDiagrama"/>
    <w:uiPriority w:val="99"/>
    <w:rsid w:val="00E06A06"/>
    <w:pPr>
      <w:spacing w:after="120"/>
    </w:pPr>
  </w:style>
  <w:style w:type="character" w:customStyle="1" w:styleId="PagrindinistekstasDiagrama">
    <w:name w:val="Pagrindinis tekstas Diagrama"/>
    <w:basedOn w:val="Numatytasispastraiposriftas"/>
    <w:link w:val="Pagrindinistekstas"/>
    <w:uiPriority w:val="99"/>
    <w:locked/>
    <w:rsid w:val="00F428C7"/>
    <w:rPr>
      <w:sz w:val="24"/>
    </w:rPr>
  </w:style>
  <w:style w:type="paragraph" w:styleId="prastasiniatinklio">
    <w:name w:val="Normal (Web)"/>
    <w:basedOn w:val="prastasis"/>
    <w:uiPriority w:val="99"/>
    <w:rsid w:val="00E06A06"/>
    <w:pPr>
      <w:spacing w:before="100" w:beforeAutospacing="1" w:after="100" w:afterAutospacing="1"/>
    </w:pPr>
    <w:rPr>
      <w:szCs w:val="24"/>
      <w:lang w:val="en-GB" w:eastAsia="en-US"/>
    </w:rPr>
  </w:style>
  <w:style w:type="paragraph" w:styleId="Pagrindiniotekstotrauka2">
    <w:name w:val="Body Text Indent 2"/>
    <w:basedOn w:val="prastasis"/>
    <w:link w:val="Pagrindiniotekstotrauka2Diagrama"/>
    <w:uiPriority w:val="99"/>
    <w:rsid w:val="008A266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3344E"/>
    <w:rPr>
      <w:sz w:val="24"/>
      <w:szCs w:val="20"/>
    </w:rPr>
  </w:style>
  <w:style w:type="paragraph" w:styleId="Pagrindinistekstas2">
    <w:name w:val="Body Text 2"/>
    <w:basedOn w:val="prastasis"/>
    <w:link w:val="Pagrindinistekstas2Diagrama"/>
    <w:uiPriority w:val="99"/>
    <w:rsid w:val="00C90CF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3344E"/>
    <w:rPr>
      <w:sz w:val="24"/>
      <w:szCs w:val="20"/>
    </w:rPr>
  </w:style>
  <w:style w:type="table" w:styleId="Lentelstinklelis">
    <w:name w:val="Table Grid"/>
    <w:basedOn w:val="prastojilentel"/>
    <w:uiPriority w:val="99"/>
    <w:rsid w:val="006B7E9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465D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3344E"/>
    <w:rPr>
      <w:sz w:val="16"/>
      <w:szCs w:val="16"/>
    </w:rPr>
  </w:style>
  <w:style w:type="paragraph" w:styleId="HTMLiankstoformatuotas">
    <w:name w:val="HTML Preformatted"/>
    <w:basedOn w:val="prastasis"/>
    <w:link w:val="HTMLiankstoformatuotasDiagrama"/>
    <w:uiPriority w:val="99"/>
    <w:rsid w:val="006A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uiPriority w:val="99"/>
    <w:semiHidden/>
    <w:rsid w:val="0033344E"/>
    <w:rPr>
      <w:rFonts w:ascii="Courier New" w:hAnsi="Courier New" w:cs="Courier New"/>
      <w:sz w:val="20"/>
      <w:szCs w:val="20"/>
    </w:rPr>
  </w:style>
  <w:style w:type="paragraph" w:styleId="Tekstoblokas">
    <w:name w:val="Block Text"/>
    <w:basedOn w:val="prastasis"/>
    <w:uiPriority w:val="99"/>
    <w:rsid w:val="00E5628E"/>
    <w:pPr>
      <w:spacing w:line="360" w:lineRule="atLeast"/>
      <w:ind w:left="-142" w:right="-142" w:firstLine="851"/>
      <w:jc w:val="both"/>
    </w:pPr>
  </w:style>
  <w:style w:type="paragraph" w:customStyle="1" w:styleId="CharChar1Diagrama">
    <w:name w:val="Char Char1 Diagrama"/>
    <w:basedOn w:val="prastasis"/>
    <w:uiPriority w:val="99"/>
    <w:rsid w:val="00702DBE"/>
    <w:pPr>
      <w:spacing w:after="160" w:line="240" w:lineRule="exact"/>
    </w:pPr>
    <w:rPr>
      <w:rFonts w:ascii="Tahoma" w:hAnsi="Tahoma"/>
      <w:sz w:val="20"/>
      <w:lang w:val="en-US" w:eastAsia="en-US"/>
    </w:rPr>
  </w:style>
  <w:style w:type="paragraph" w:customStyle="1" w:styleId="statymopavad">
    <w:name w:val="Ástatymo pavad."/>
    <w:basedOn w:val="prastasis"/>
    <w:uiPriority w:val="99"/>
    <w:rsid w:val="009A6DE7"/>
    <w:pPr>
      <w:jc w:val="center"/>
    </w:pPr>
    <w:rPr>
      <w:caps/>
      <w:lang w:eastAsia="en-US"/>
    </w:rPr>
  </w:style>
  <w:style w:type="paragraph" w:customStyle="1" w:styleId="DiagramaCharCharDiagramaCharCharDiagramaCharCharDiagrama">
    <w:name w:val="Diagrama Char Char Diagrama Char Char Diagrama Char Char Diagrama"/>
    <w:basedOn w:val="prastasis"/>
    <w:uiPriority w:val="99"/>
    <w:rsid w:val="00763C5D"/>
    <w:pPr>
      <w:spacing w:after="160" w:line="240" w:lineRule="exact"/>
    </w:pPr>
    <w:rPr>
      <w:rFonts w:ascii="Tahoma" w:hAnsi="Tahoma"/>
      <w:sz w:val="20"/>
      <w:lang w:eastAsia="en-US"/>
    </w:rPr>
  </w:style>
  <w:style w:type="character" w:customStyle="1" w:styleId="Typewriter">
    <w:name w:val="Typewriter"/>
    <w:uiPriority w:val="99"/>
    <w:rsid w:val="00763C5D"/>
    <w:rPr>
      <w:rFonts w:ascii="Courier New" w:hAnsi="Courier New"/>
      <w:sz w:val="20"/>
    </w:rPr>
  </w:style>
  <w:style w:type="paragraph" w:styleId="Debesliotekstas">
    <w:name w:val="Balloon Text"/>
    <w:basedOn w:val="prastasis"/>
    <w:link w:val="DebesliotekstasDiagrama"/>
    <w:uiPriority w:val="99"/>
    <w:semiHidden/>
    <w:rsid w:val="00F2796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3344E"/>
    <w:rPr>
      <w:sz w:val="0"/>
      <w:szCs w:val="0"/>
    </w:rPr>
  </w:style>
  <w:style w:type="paragraph" w:styleId="Paprastasistekstas">
    <w:name w:val="Plain Text"/>
    <w:basedOn w:val="prastasis"/>
    <w:link w:val="PaprastasistekstasDiagrama"/>
    <w:uiPriority w:val="99"/>
    <w:rsid w:val="005B74F3"/>
    <w:rPr>
      <w:rFonts w:ascii="Courier New" w:hAnsi="Courier New" w:cs="Courier New"/>
      <w:sz w:val="20"/>
      <w:lang w:eastAsia="en-US"/>
    </w:rPr>
  </w:style>
  <w:style w:type="character" w:customStyle="1" w:styleId="PaprastasistekstasDiagrama">
    <w:name w:val="Paprastasis tekstas Diagrama"/>
    <w:basedOn w:val="Numatytasispastraiposriftas"/>
    <w:link w:val="Paprastasistekstas"/>
    <w:uiPriority w:val="99"/>
    <w:semiHidden/>
    <w:rsid w:val="0033344E"/>
    <w:rPr>
      <w:rFonts w:ascii="Courier New" w:hAnsi="Courier New" w:cs="Courier New"/>
      <w:sz w:val="20"/>
      <w:szCs w:val="20"/>
    </w:rPr>
  </w:style>
  <w:style w:type="character" w:styleId="Hipersaitas">
    <w:name w:val="Hyperlink"/>
    <w:basedOn w:val="Numatytasispastraiposriftas"/>
    <w:uiPriority w:val="99"/>
    <w:rsid w:val="005B74F3"/>
    <w:rPr>
      <w:rFonts w:cs="Times New Roman"/>
      <w:color w:val="0000FF"/>
      <w:u w:val="single"/>
    </w:rPr>
  </w:style>
  <w:style w:type="paragraph" w:customStyle="1" w:styleId="Hyperlink1">
    <w:name w:val="Hyperlink1"/>
    <w:uiPriority w:val="99"/>
    <w:rsid w:val="00722BF7"/>
    <w:pPr>
      <w:ind w:firstLine="312"/>
      <w:jc w:val="both"/>
    </w:pPr>
    <w:rPr>
      <w:rFonts w:ascii="TimesLT" w:hAnsi="TimesLT"/>
      <w:sz w:val="20"/>
      <w:szCs w:val="20"/>
      <w:lang w:val="en-GB" w:eastAsia="en-US"/>
    </w:rPr>
  </w:style>
  <w:style w:type="paragraph" w:customStyle="1" w:styleId="CentrBold">
    <w:name w:val="CentrBold"/>
    <w:uiPriority w:val="99"/>
    <w:rsid w:val="00722BF7"/>
    <w:pPr>
      <w:jc w:val="center"/>
    </w:pPr>
    <w:rPr>
      <w:rFonts w:ascii="TimesLT" w:hAnsi="TimesLT"/>
      <w:b/>
      <w:caps/>
      <w:sz w:val="20"/>
      <w:szCs w:val="20"/>
      <w:lang w:val="en-GB" w:eastAsia="en-US"/>
    </w:rPr>
  </w:style>
  <w:style w:type="character" w:customStyle="1" w:styleId="Sample">
    <w:name w:val="Sample"/>
    <w:uiPriority w:val="99"/>
    <w:rsid w:val="00825919"/>
    <w:rPr>
      <w:rFonts w:ascii="Courier New" w:hAnsi="Courier New"/>
    </w:rPr>
  </w:style>
  <w:style w:type="paragraph" w:styleId="Pagrindinistekstas3">
    <w:name w:val="Body Text 3"/>
    <w:basedOn w:val="prastasis"/>
    <w:link w:val="Pagrindinistekstas3Diagrama"/>
    <w:uiPriority w:val="99"/>
    <w:rsid w:val="00EC739C"/>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33344E"/>
    <w:rPr>
      <w:sz w:val="16"/>
      <w:szCs w:val="16"/>
    </w:rPr>
  </w:style>
  <w:style w:type="paragraph" w:customStyle="1" w:styleId="DiagramaCharCharCharDiagramaCharDiagramaCharCharDiagramaCharDiagramaCharDiagrama">
    <w:name w:val="Diagrama Char Char Char Diagrama Char Diagrama Char Char Diagrama Char Diagrama Char Diagrama"/>
    <w:basedOn w:val="prastasis"/>
    <w:uiPriority w:val="99"/>
    <w:rsid w:val="00C409B9"/>
    <w:pPr>
      <w:spacing w:after="160" w:line="240" w:lineRule="exact"/>
    </w:pPr>
    <w:rPr>
      <w:rFonts w:ascii="Tahoma" w:hAnsi="Tahoma"/>
      <w:sz w:val="20"/>
      <w:lang w:val="en-US" w:eastAsia="en-US"/>
    </w:rPr>
  </w:style>
  <w:style w:type="paragraph" w:customStyle="1" w:styleId="Default">
    <w:name w:val="Default"/>
    <w:uiPriority w:val="99"/>
    <w:rsid w:val="0071780B"/>
    <w:pPr>
      <w:autoSpaceDE w:val="0"/>
      <w:autoSpaceDN w:val="0"/>
      <w:adjustRightInd w:val="0"/>
    </w:pPr>
    <w:rPr>
      <w:color w:val="000000"/>
      <w:sz w:val="24"/>
      <w:szCs w:val="24"/>
      <w:lang w:eastAsia="en-US"/>
    </w:rPr>
  </w:style>
  <w:style w:type="character" w:styleId="Grietas">
    <w:name w:val="Strong"/>
    <w:basedOn w:val="Numatytasispastraiposriftas"/>
    <w:uiPriority w:val="99"/>
    <w:qFormat/>
    <w:rsid w:val="0071780B"/>
    <w:rPr>
      <w:rFonts w:cs="Times New Roman"/>
      <w:b/>
    </w:rPr>
  </w:style>
  <w:style w:type="paragraph" w:customStyle="1" w:styleId="Preformatted">
    <w:name w:val="Preformatted"/>
    <w:basedOn w:val="prastasis"/>
    <w:uiPriority w:val="99"/>
    <w:rsid w:val="004F779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lang w:eastAsia="en-US"/>
    </w:rPr>
  </w:style>
  <w:style w:type="character" w:customStyle="1" w:styleId="CharChar3">
    <w:name w:val="Char Char3"/>
    <w:uiPriority w:val="99"/>
    <w:rsid w:val="004F779C"/>
    <w:rPr>
      <w:sz w:val="24"/>
      <w:lang w:val="lt-LT" w:eastAsia="lt-LT"/>
    </w:rPr>
  </w:style>
  <w:style w:type="character" w:styleId="Emfaz">
    <w:name w:val="Emphasis"/>
    <w:basedOn w:val="Numatytasispastraiposriftas"/>
    <w:uiPriority w:val="99"/>
    <w:qFormat/>
    <w:rsid w:val="00A00E8B"/>
    <w:rPr>
      <w:rFonts w:cs="Times New Roman"/>
      <w:i/>
    </w:rPr>
  </w:style>
  <w:style w:type="paragraph" w:customStyle="1" w:styleId="TableContents">
    <w:name w:val="Table Contents"/>
    <w:basedOn w:val="prastasis"/>
    <w:uiPriority w:val="99"/>
    <w:rsid w:val="00A00E8B"/>
    <w:pPr>
      <w:widowControl w:val="0"/>
      <w:suppressLineNumbers/>
      <w:suppressAutoHyphens/>
    </w:pPr>
    <w:rPr>
      <w:rFonts w:eastAsia="Arial Unicode MS"/>
      <w:szCs w:val="24"/>
    </w:rPr>
  </w:style>
  <w:style w:type="paragraph" w:styleId="Puslapioinaostekstas">
    <w:name w:val="footnote text"/>
    <w:aliases w:val="• Isnasos,Footnote Text Char Char,Footnote,Fußnotentextf,stile 1,Footnote1,Footnote2,Footnote3,Footnote4,Footnote5,Footnote6,Footnote7,Footnote8,Footnote9,Footnote10,Footnote11,Footnote21,Footnote31,Footnote41,Footnote51,f,fn,ft"/>
    <w:basedOn w:val="prastasis"/>
    <w:link w:val="PuslapioinaostekstasDiagrama"/>
    <w:uiPriority w:val="99"/>
    <w:unhideWhenUsed/>
    <w:qFormat/>
    <w:rsid w:val="000C4DB7"/>
    <w:rPr>
      <w:sz w:val="20"/>
      <w:lang w:eastAsia="en-US"/>
    </w:rPr>
  </w:style>
  <w:style w:type="character" w:customStyle="1" w:styleId="PuslapioinaostekstasDiagrama">
    <w:name w:val="Puslapio išnašos tekstas Diagrama"/>
    <w:aliases w:val="• Isnasos Diagrama,Footnote Text Char Char Diagrama,Footnote Diagrama,Fußnotentextf Diagrama,stile 1 Diagrama,Footnote1 Diagrama,Footnote2 Diagrama,Footnote3 Diagrama,Footnote4 Diagrama,Footnote5 Diagrama,f Diagrama"/>
    <w:basedOn w:val="Numatytasispastraiposriftas"/>
    <w:link w:val="Puslapioinaostekstas"/>
    <w:uiPriority w:val="99"/>
    <w:rsid w:val="000C4DB7"/>
    <w:rPr>
      <w:sz w:val="20"/>
      <w:szCs w:val="20"/>
      <w:lang w:eastAsia="en-US"/>
    </w:rPr>
  </w:style>
  <w:style w:type="character" w:styleId="Puslapioinaosnuoroda">
    <w:name w:val="footnote reference"/>
    <w:aliases w:val="• Isnasos nuoroda,Footnotes refss,Appel note de bas de p,Footnote symbol,Voetnootverwijzing,Times 10 Point,Exposant 3 Point,BVI fnr,Footnote Reference Number,Footnote anchor,Footnote reference number,Footnote number,fr,FR,SUPERS"/>
    <w:basedOn w:val="Numatytasispastraiposriftas"/>
    <w:link w:val="SUPERSChar"/>
    <w:uiPriority w:val="99"/>
    <w:unhideWhenUsed/>
    <w:qFormat/>
    <w:rsid w:val="000C4DB7"/>
    <w:rPr>
      <w:vertAlign w:val="superscript"/>
    </w:rPr>
  </w:style>
  <w:style w:type="paragraph" w:customStyle="1" w:styleId="SUPERSChar">
    <w:name w:val="SUPERS Char"/>
    <w:aliases w:val="EN Footnote Reference Char"/>
    <w:basedOn w:val="prastasis"/>
    <w:link w:val="Puslapioinaosnuoroda"/>
    <w:uiPriority w:val="99"/>
    <w:rsid w:val="000C4DB7"/>
    <w:pPr>
      <w:spacing w:after="160" w:line="240" w:lineRule="exact"/>
    </w:pPr>
    <w:rPr>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3800</Words>
  <Characters>2166</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Ingrida Maksvytienė</cp:lastModifiedBy>
  <cp:revision>2</cp:revision>
  <cp:lastPrinted>2011-08-12T07:09:00Z</cp:lastPrinted>
  <dcterms:created xsi:type="dcterms:W3CDTF">2024-07-30T13:37:00Z</dcterms:created>
  <dcterms:modified xsi:type="dcterms:W3CDTF">2024-07-30T13:37:00Z</dcterms:modified>
</cp:coreProperties>
</file>